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528" w:tblpY="2791"/>
        <w:tblOverlap w:val="never"/>
        <w:tblW w:w="74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067"/>
        <w:gridCol w:w="5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前固缝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hanging="300" w:hangingChars="200"/>
              <w:jc w:val="both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   </w:t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4" name="图片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 xml:space="preserve">循环：前固缝/前双固缝/前四固缝/关闭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后固缝</w:t>
            </w:r>
          </w:p>
        </w:tc>
        <w:tc>
          <w:tcPr>
            <w:tcW w:w="106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5" name="图片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循环：后固缝/后双固缝/后四固缝/关闭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固缝花样按键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6" name="图片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此功能开启后，前后固缝按照自行编辑花样来缝制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连续固缝</w:t>
            </w:r>
          </w:p>
        </w:tc>
        <w:tc>
          <w:tcPr>
            <w:tcW w:w="1067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9" name="图片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/>
                <w:bCs/>
                <w:sz w:val="15"/>
                <w:szCs w:val="15"/>
              </w:rPr>
              <w:t>循环:w缝/自由缝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剪刀功能键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0" name="图片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default"/>
                <w:bCs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剪刀功能开与关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exact"/>
        </w:trPr>
        <w:tc>
          <w:tcPr>
            <w:tcW w:w="1242" w:type="dxa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8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停针位选择键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4" name="图片 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00" w:lineRule="exact"/>
              <w:ind w:left="0" w:right="0"/>
              <w:jc w:val="left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上下停针位选择键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速度加键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5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速度加键。</w:t>
            </w:r>
            <w:r>
              <w:rPr>
                <w:rFonts w:hint="eastAsia"/>
                <w:sz w:val="15"/>
                <w:szCs w:val="15"/>
              </w:rPr>
              <w:t>连续按下，缝纫速度升高，显示屏自动切换为速度设定值。简易缝，自由缝有效。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速度减键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center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6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速度加键。</w:t>
            </w:r>
            <w:r>
              <w:rPr>
                <w:rFonts w:hint="eastAsia"/>
                <w:sz w:val="15"/>
                <w:szCs w:val="15"/>
              </w:rPr>
              <w:t>连续按下，缝纫速度减低，显示屏自动切换为速度设定值。简易缝，自由缝有效</w:t>
            </w:r>
            <w:r>
              <w:rPr>
                <w:rFonts w:hint="eastAsia"/>
                <w:sz w:val="15"/>
                <w:szCs w:val="15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left"/>
              <w:textAlignment w:val="auto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压脚功能循环键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right="0"/>
              <w:jc w:val="left"/>
              <w:textAlignment w:val="auto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   </w:t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7" name="图片 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2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 xml:space="preserve">  </w:t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00" w:lineRule="exact"/>
              <w:ind w:left="0" w:right="0"/>
              <w:jc w:val="both"/>
              <w:textAlignment w:val="auto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压脚功能循环：中间停顿抬压脚/剪线后抬压脚/中间停顿剪线后抬压脚/关闭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参数设定键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Times New Roman"/>
                <w:b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7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eastAsia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进入不同参数级别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缝纫设定界面下短按P键进入【参数界面】，此时显示参数列表中级别为I的参数。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160" w:lineRule="exact"/>
              <w:ind w:left="0" w:right="0"/>
              <w:jc w:val="left"/>
              <w:textAlignment w:val="auto"/>
              <w:rPr>
                <w:rFonts w:hint="eastAsia" w:ascii="宋体" w:hAnsi="宋体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缝纫设定界面下长按P键进入【密码输入界面】，输入正确维修密码后按P键进入【参数界面】，此时显示参数列表中级别为I和II的参数，二级密码：1111</w:t>
            </w:r>
            <w:r>
              <w:rPr>
                <w:rFonts w:hint="eastAsia" w:ascii="宋体" w:hAnsi="宋体"/>
                <w:sz w:val="15"/>
                <w:szCs w:val="15"/>
                <w:lang w:eastAsia="zh-CN"/>
              </w:rPr>
              <w:t>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宋体" w:hAnsi="宋体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b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确定键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6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8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top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 确认键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2. 对于带夹线功能机型，长按此按键可显示夹线力度，液晶显示“[_7]”），再次按该键退出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左右键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8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49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1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7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 正常缝制界面下显示数段左右切换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2. 花样缝设定时显示数段左右切换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加减键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2" name="图片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53" name="图片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 正常缝制界面下，针距大小调节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 显示数段数值加减（自由缝模式下按S键进入到显示数段）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3. 参数数值加减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4. 花样编辑数值加减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段式缝花样自编模</w:t>
            </w:r>
            <w:r>
              <w:rPr>
                <w:rFonts w:hint="eastAsia" w:ascii="宋体" w:hAnsi="宋体"/>
                <w:sz w:val="15"/>
                <w:szCs w:val="15"/>
              </w:rPr>
              <w:t>式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szCs w:val="32"/>
                <w:lang w:eastAsia="zh-CN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" name="图片 6" descr="1576737855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576737855(1)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循环：多段自编花样缝/自由缝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可设定多段段数缝，每段可设范围0～99针，每段针距花样可编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触发功能键设定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2" name="图片 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7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1. 定长缝模式下有效（开/关）（一段缝、多段缝、多段缝自编花样）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bCs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2. W缝模式下自动打开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三段模式切换键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4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15"/>
                <w:szCs w:val="15"/>
                <w:lang w:eastAsia="zh-CN"/>
              </w:rPr>
            </w:pPr>
            <w:r>
              <w:rPr>
                <w:rFonts w:hint="default"/>
                <w:sz w:val="24"/>
                <w:szCs w:val="32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63" name="图片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8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短按一下可切换一段缝/多段缝/</w:t>
            </w:r>
            <w:r>
              <w:rPr>
                <w:rFonts w:hint="eastAsia" w:ascii="宋体" w:hAnsi="宋体"/>
                <w:sz w:val="15"/>
                <w:szCs w:val="15"/>
              </w:rPr>
              <w:t>多段自编花样缝</w:t>
            </w:r>
            <w:r>
              <w:rPr>
                <w:rFonts w:hint="eastAsia" w:ascii="宋体" w:hAnsi="宋体"/>
                <w:sz w:val="15"/>
                <w:szCs w:val="15"/>
                <w:lang w:val="en-US" w:eastAsia="zh-CN"/>
              </w:rPr>
              <w:t>/循环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242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电机角度调/试教功能</w:t>
            </w:r>
          </w:p>
        </w:tc>
        <w:tc>
          <w:tcPr>
            <w:tcW w:w="106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eastAsia="宋体"/>
                <w:sz w:val="24"/>
                <w:szCs w:val="32"/>
                <w:lang w:eastAsia="zh-CN"/>
              </w:rPr>
            </w:pPr>
            <w:r>
              <w:rPr>
                <w:rFonts w:hint="eastAsia" w:eastAsia="宋体"/>
                <w:sz w:val="24"/>
                <w:szCs w:val="32"/>
                <w:lang w:eastAsia="zh-CN"/>
              </w:rPr>
              <w:drawing>
                <wp:inline distT="0" distB="0" distL="114300" distR="114300">
                  <wp:extent cx="252095" cy="234315"/>
                  <wp:effectExtent l="0" t="0" r="14605" b="13335"/>
                  <wp:docPr id="8" name="图片 8" descr="1576738357(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576738357(1)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95" cy="234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8" w:type="dxa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/>
                <w:sz w:val="15"/>
                <w:szCs w:val="15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1. 自由缝模式下，调试模式快捷键（长按3秒以上）</w:t>
            </w:r>
          </w:p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宋体" w:hAnsi="宋体"/>
                <w:sz w:val="15"/>
                <w:szCs w:val="15"/>
                <w:lang w:val="en-US" w:eastAsia="zh-CN"/>
              </w:rPr>
            </w:pPr>
            <w:r>
              <w:rPr>
                <w:rFonts w:hint="eastAsia" w:ascii="宋体" w:hAnsi="宋体"/>
                <w:sz w:val="15"/>
                <w:szCs w:val="15"/>
              </w:rPr>
              <w:t>2. 定长缝模式下，试教模式（长按1秒以上）</w:t>
            </w:r>
          </w:p>
        </w:tc>
      </w:tr>
    </w:tbl>
    <w:p>
      <w:bookmarkStart w:id="22" w:name="_GoBack"/>
      <w:bookmarkEnd w:id="22"/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3328035</wp:posOffset>
                </wp:positionH>
                <wp:positionV relativeFrom="paragraph">
                  <wp:posOffset>-272415</wp:posOffset>
                </wp:positionV>
                <wp:extent cx="2376170" cy="914400"/>
                <wp:effectExtent l="0" t="0" r="508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31745" y="1254125"/>
                          <a:ext cx="237617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HL989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lang w:val="en-US" w:eastAsia="zh-CN"/>
                              </w:rPr>
                              <w:t>使用说明书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v1.1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05pt;margin-top:-21.45pt;height:72pt;width:187.1pt;z-index:251661312;mso-width-relative:page;mso-height-relative:page;" filled="f" stroked="f" coordsize="21600,21600" o:gfxdata="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KOn7WtwAAAAKAQAADwAAAAAAAAABACAAAAAiAAAAZHJzL2Rvd25yZXYueG1sUEsBAhQA&#10;FAAAAAgAh07iQNKDuXYnAgAAJA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HL989</w:t>
                      </w:r>
                      <w:r>
                        <w:rPr>
                          <w:rFonts w:hint="eastAsia"/>
                          <w:sz w:val="28"/>
                          <w:szCs w:val="28"/>
                          <w:lang w:val="en-US" w:eastAsia="zh-CN"/>
                        </w:rPr>
                        <w:t>使用说明书</w:t>
                      </w: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v1.1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9123680</wp:posOffset>
                </wp:positionH>
                <wp:positionV relativeFrom="paragraph">
                  <wp:posOffset>-312420</wp:posOffset>
                </wp:positionV>
                <wp:extent cx="492760" cy="25463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961755" y="117475"/>
                          <a:ext cx="492760" cy="254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C 0 0 6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18.4pt;margin-top:-24.6pt;height:20.05pt;width:38.8pt;z-index:251738112;mso-width-relative:page;mso-height-relative:page;" filled="f" stroked="f" coordsize="21600,21600" o:gfxdata="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sz w:val="10"/>
                          <w:szCs w:val="1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  <w:lang w:val="en-US" w:eastAsia="zh-CN"/>
                        </w:rPr>
                        <w:t>C 0 0 6 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-798195</wp:posOffset>
                </wp:positionH>
                <wp:positionV relativeFrom="paragraph">
                  <wp:posOffset>1271905</wp:posOffset>
                </wp:positionV>
                <wp:extent cx="1675765" cy="28003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0875" y="1817370"/>
                          <a:ext cx="1675765" cy="2800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2.操作盒按键说明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85pt;margin-top:100.15pt;height:22.05pt;width:131.95pt;z-index:251737088;mso-width-relative:page;mso-height-relative:page;" filled="f" stroked="f" coordsize="21600,21600" o:gfxdata="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7sxjHcAAAADAEAAA8AAAAAAAAAAQAgAAAAIgAAAGRycy9kb3ducmV2LnhtbFBLAQIU&#10;ABQAAAAIAIdO4kDmdAloKAIAACUEAAAOAAAAAAAAAAEAIAAAACs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2.操作盒按键说明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-957580</wp:posOffset>
                </wp:positionH>
                <wp:positionV relativeFrom="paragraph">
                  <wp:posOffset>8420735</wp:posOffset>
                </wp:positionV>
                <wp:extent cx="4915535" cy="651700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22620" y="10204450"/>
                          <a:ext cx="4915535" cy="651700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20"/>
                                <w:szCs w:val="20"/>
                              </w:rPr>
                              <w:t>.故障说明</w:t>
                            </w:r>
                          </w:p>
                          <w:tbl>
                            <w:tblPr>
                              <w:tblStyle w:val="5"/>
                              <w:tblW w:w="7506" w:type="dxa"/>
                              <w:jc w:val="center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63"/>
                              <w:gridCol w:w="1547"/>
                              <w:gridCol w:w="2506"/>
                              <w:gridCol w:w="269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电机位置传感器信号故障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电机信号检测器件是否损坏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缝纫机手轮是否安装到位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电机堵转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机头或剪线机构是否卡死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是否缝制规格厚度以上布料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制动回路故障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系统进线电压是否过高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制动电阻是否工作正常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实际电压偏低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系统进线电压是否过低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电机电流过大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E211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机头操作盒通讯数据丢失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操作盒E2PROM 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SPI通讯故障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检查主控板器件是否损坏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E304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HMI主从芯片通信故障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操作盒内部故障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检查操作盒器件是否损坏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踏板ID故障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踏板辨识故障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踏板接头松动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E403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踏板零位校正值超出范围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踏板损坏或者校正时踏板不是停止状态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翻抬开关有效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放下机头或者检查翻抬开关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油量报警故障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加油提示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压脚剪线电机STEP1硬件过流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E608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压脚剪线电机STEP1软件过流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E609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压脚剪线电机STEP1电流检测回路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E610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压脚剪线电机STEP1初始机械角度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E611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电机信号故障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压脚剪线电机STEP1初始时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E612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压脚剪线电机STEP1电机绕组回路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E613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送布电机STEP2运行中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送布电机插头是否接触良好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E614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压脚剪线电机STEP1运行中 编码器或者转子卡死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压脚剪线电机插头是否接触良好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P.oFF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EvAL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L.bob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底线计数值为负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更换底线后长按S键取消提示状态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  <w:jc w:val="center"/>
                              </w:trPr>
                              <w:tc>
                                <w:tcPr>
                                  <w:tcW w:w="763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P.bob</w:t>
                                  </w:r>
                                </w:p>
                              </w:tc>
                              <w:tc>
                                <w:tcPr>
                                  <w:tcW w:w="1547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2506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spacing w:before="0" w:beforeAutospacing="0" w:after="0" w:afterAutospacing="0" w:line="140" w:lineRule="exact"/>
                                    <w:ind w:left="0" w:right="0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计数值为零</w:t>
                                  </w:r>
                                </w:p>
                              </w:tc>
                              <w:tc>
                                <w:tcPr>
                                  <w:tcW w:w="2690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suppressLineNumbers w:val="0"/>
                                    <w:adjustRightInd w:val="0"/>
                                    <w:snapToGrid w:val="0"/>
                                    <w:spacing w:before="0" w:beforeAutospacing="0" w:after="0" w:afterAutospacing="0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按S键进入界面，长按“前固缝”键2秒以上取消提示状态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5.4pt;margin-top:663.05pt;height:513.15pt;width:387.05pt;z-index:251736064;mso-width-relative:page;mso-height-relative:page;" filled="f" stroked="f" coordsize="21600,21600" o:gfxdata="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4&#10;qkiT3wAAAA4BAAAPAAAAAAAAAAEAIAAAACIAAABkcnMvZG93bnJldi54bWxQSwECFAAUAAAACACH&#10;TuJAGvfp4FYCAABxBAAADgAAAAAAAAABACAAAAAuAQAAZHJzL2Uyb0RvYy54bWxQSwUGAAAAAAYA&#10;BgBZAQAA9gUAAAAA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宋体" w:hAnsi="宋体" w:cs="宋体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  <w:lang w:val="en-US" w:eastAsia="zh-CN"/>
                        </w:rPr>
                        <w:t>4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sz w:val="20"/>
                          <w:szCs w:val="20"/>
                        </w:rPr>
                        <w:t>.故障说明</w:t>
                      </w:r>
                    </w:p>
                    <w:tbl>
                      <w:tblPr>
                        <w:tblStyle w:val="5"/>
                        <w:tblW w:w="7506" w:type="dxa"/>
                        <w:jc w:val="center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63"/>
                        <w:gridCol w:w="1547"/>
                        <w:gridCol w:w="2506"/>
                        <w:gridCol w:w="269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检查项目、处理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电机位置传感器信号故障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电机信号检测器件是否损坏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缝纫机手轮是否安装到位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电机堵转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机头或剪线机构是否卡死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是否缝制规格厚度以上布料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制动回路故障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制动电阻是否工作正常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实际电压偏低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系统进线电压是否过低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系统OZ回路是否工作正常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自动电阻是否损坏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电机电流过大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电流检测非正常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E211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547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506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2690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电机信号是否不匹配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机头操作盒通讯数据丢失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操作盒E2PROM 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SPI通讯故障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检查主控板器件是否损坏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E304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HMI主从芯片通信故障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操作盒内部故障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检查操作盒器件是否损坏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踏板ID故障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踏板辨识故障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踏板接头松动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E403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踏板零位校正值超出范围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踏板损坏或者校正时踏板不是停止状态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翻抬开关有效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放下机头或者检查翻抬开关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油量报警故障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加油提示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压脚剪线电机STEP1硬件过流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E608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压脚剪线电机STEP1软件过流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E609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压脚剪线电机STEP1电流检测回路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E610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压脚剪线电机STEP1初始机械角度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E611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电机信号故障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压脚剪线电机STEP1初始时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E612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压脚剪线电机STEP1电机绕组回路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E613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送布电机STEP2运行中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送布电机插头是否接触良好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E614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压脚剪线电机STEP1运行中 编码器或者转子卡死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压脚剪线电机插头是否接触良好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P.oFF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等待电源重新开通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EvAL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联系代理商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L.bob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底线计数值为负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更换底线后长按S键取消提示状态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  <w:jc w:val="center"/>
                        </w:trPr>
                        <w:tc>
                          <w:tcPr>
                            <w:tcW w:w="763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P.bob</w:t>
                            </w:r>
                          </w:p>
                        </w:tc>
                        <w:tc>
                          <w:tcPr>
                            <w:tcW w:w="1547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2506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spacing w:before="0" w:beforeAutospacing="0" w:after="0" w:afterAutospacing="0" w:line="140" w:lineRule="exact"/>
                              <w:ind w:left="0" w:right="0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计数值为零</w:t>
                            </w:r>
                          </w:p>
                        </w:tc>
                        <w:tc>
                          <w:tcPr>
                            <w:tcW w:w="2690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suppressLineNumbers w:val="0"/>
                              <w:adjustRightInd w:val="0"/>
                              <w:snapToGrid w:val="0"/>
                              <w:spacing w:before="0" w:beforeAutospacing="0" w:after="0" w:afterAutospacing="0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按S键进入界面，长按“前固缝”键2秒以上取消提示状态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7159625</wp:posOffset>
                </wp:positionV>
                <wp:extent cx="4939030" cy="1614805"/>
                <wp:effectExtent l="0" t="0" r="0" b="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9030" cy="16148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00" w:lineRule="exact"/>
                              <w:textAlignment w:val="auto"/>
                              <w:rPr>
                                <w:rFonts w:ascii="宋体" w:hAnsi="宋体" w:cs="宋体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.模式设置</w:t>
                            </w:r>
                          </w:p>
                          <w:tbl>
                            <w:tblPr>
                              <w:tblStyle w:val="6"/>
                              <w:tblW w:w="7512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512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23" w:hRule="atLeast"/>
                              </w:trPr>
                              <w:tc>
                                <w:tcPr>
                                  <w:tcW w:w="7512" w:type="dxa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调试模式：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4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键3秒，进入到调试模式。若要从该模式退回到正常模式，需按“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5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bCs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针距调整模式：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30175" cy="84455"/>
                                        <wp:effectExtent l="0" t="0" r="3175" b="10795"/>
                                        <wp:docPr id="9" name="图片 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图片 6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3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1868" cy="858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”键3秒，进入调试模式，再按“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1" name="图片 11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" name="图片 11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”或“</w:t>
                                  </w:r>
                                  <w:r>
                                    <w:rPr>
                                      <w:rFonts w:hint="default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82550"/>
                                        <wp:effectExtent l="0" t="0" r="3810" b="12700"/>
                                        <wp:docPr id="12" name="图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2" name="图片 12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6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9540" cy="82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”键，切换到P-6项，按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即可以对机械进行零位的校正;切换到P-7项，按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9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9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既可以对机械正缝针距进行校正；切换到P-8项，按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30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0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eastAsia="zh-CN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b w:val="0"/>
                                      <w:bCs w:val="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既可以对机械倒缝针距进行校正，且所有校正均按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42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2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eastAsia="zh-CN"/>
                                    </w:rPr>
                                    <w:t>键保存退出。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恢复出厂设置：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长按“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1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1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键进入参数界面，进入“P79”参数时会显示“0”，再按“加减键”调到“8”，按“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7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7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”键后会显示“no”，再按“加减键”调到“yes”，再按“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4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4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80" w:lineRule="exact"/>
                                    <w:ind w:left="0" w:right="0"/>
                                    <w:textAlignment w:val="auto"/>
                                    <w:rPr>
                                      <w:rFonts w:hint="default" w:ascii="宋体" w:hAnsi="宋体" w:cs="宋体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b/>
                                      <w:sz w:val="11"/>
                                      <w:szCs w:val="11"/>
                                    </w:rPr>
                                    <w:t>花样编辑设置界面：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正常进入缝纫模式后长按“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29540" cy="109855"/>
                                        <wp:effectExtent l="0" t="0" r="3810" b="4445"/>
                                        <wp:docPr id="234" name="图片 3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4" name="图片 3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8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30992" cy="1115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 xml:space="preserve"> ”键2秒，液晶屏显示“d1”，按+-键切换d1-d9花样，选定要设置的花样号按“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5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5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      </w:r>
                                  <w:r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98425" cy="101600"/>
                                        <wp:effectExtent l="0" t="0" r="15875" b="12700"/>
                                        <wp:docPr id="22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6" name="图片 1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7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99614" cy="102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”键保存并退回到“d1”界面，按“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6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键退出不保存。若要从该模式退回到正常模式，按“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drawing>
                                      <wp:inline distT="0" distB="0" distL="0" distR="0">
                                        <wp:extent cx="110490" cy="102235"/>
                                        <wp:effectExtent l="0" t="0" r="3810" b="12065"/>
                                        <wp:docPr id="27" name="图片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7" name="图片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098" cy="10118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kern w:val="0"/>
                                      <w:sz w:val="11"/>
                                      <w:szCs w:val="11"/>
                                    </w:rPr>
                                    <w:t>”</w:t>
                                  </w: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键退出进入正常模式。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anchor="t"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1.1pt;margin-top:563.75pt;height:127.15pt;width:388.9pt;z-index:251721728;mso-width-relative:page;mso-height-relative:page;" filled="f" stroked="f" coordsize="21600,21600" o:gfxdata="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js/Ez94AAAAO&#10;AQAADwAAAAAAAAABACAAAAAiAAAAZHJzL2Rvd25yZXYueG1sUEsBAhQAFAAAAAgAh07iQMkbgq2k&#10;AQAAIgMAAA4AAAAAAAAAAQAgAAAALQEAAGRycy9lMm9Eb2MueG1sUEsFBgAAAAAGAAYAWQEAAEM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00" w:lineRule="exact"/>
                        <w:textAlignment w:val="auto"/>
                        <w:rPr>
                          <w:rFonts w:ascii="宋体" w:hAnsi="宋体" w:cs="宋体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3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.模式设置</w:t>
                      </w:r>
                    </w:p>
                    <w:tbl>
                      <w:tblPr>
                        <w:tblStyle w:val="6"/>
                        <w:tblW w:w="7512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512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23" w:hRule="atLeast"/>
                        </w:trPr>
                        <w:tc>
                          <w:tcPr>
                            <w:tcW w:w="7512" w:type="dxa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调试模式：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4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键3秒，进入到调试模式。若要从该模式退回到正常模式，需按“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5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sz w:val="11"/>
                                <w:szCs w:val="11"/>
                                <w:lang w:val="en-US" w:eastAsia="zh-CN"/>
                              </w:rPr>
                              <w:t>针距调整模式：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30175" cy="84455"/>
                                  <wp:effectExtent l="0" t="0" r="3175" b="10795"/>
                                  <wp:docPr id="9" name="图片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图片 6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1868" cy="858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”键3秒，进入调试模式，再按“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1" name="图片 1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2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”或“</w:t>
                            </w:r>
                            <w:r>
                              <w:rPr>
                                <w:rFonts w:hint="default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82550"/>
                                  <wp:effectExtent l="0" t="0" r="3810" b="12700"/>
                                  <wp:docPr id="12" name="图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图片 12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2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54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”键，切换到P-6项，按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即可以对机械进行零位的校正;切换到P-7项，按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9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9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既可以对机械正缝针距进行校正；切换到P-8项，按</w:t>
                            </w:r>
                            <w:r>
                              <w:rPr>
                                <w:rFonts w:hint="default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30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eastAsia="zh-CN"/>
                              </w:rPr>
                              <w:t>键</w:t>
                            </w:r>
                            <w:r>
                              <w:rPr>
                                <w:rFonts w:hint="eastAsia" w:ascii="宋体" w:hAnsi="宋体" w:cs="宋体"/>
                                <w:b w:val="0"/>
                                <w:bCs w:val="0"/>
                                <w:sz w:val="11"/>
                                <w:szCs w:val="11"/>
                                <w:lang w:val="en-US" w:eastAsia="zh-CN"/>
                              </w:rPr>
                              <w:t>既可以对机械倒缝针距进行校正，且所有校正均按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42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eastAsia="zh-CN"/>
                              </w:rPr>
                              <w:t>键保存退出。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恢复出厂设置：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长按“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1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键进入参数界面，进入“P79”参数时会显示“0”，再按“加减键”调到“8”，按“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7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7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”键后会显示“no”，再按“加减键”调到“yes”，再按“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4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4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80" w:lineRule="exact"/>
                              <w:ind w:left="0" w:right="0"/>
                              <w:textAlignment w:val="auto"/>
                              <w:rPr>
                                <w:rFonts w:hint="default" w:ascii="宋体" w:hAnsi="宋体" w:cs="宋体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sz w:val="11"/>
                                <w:szCs w:val="11"/>
                              </w:rPr>
                              <w:t>花样编辑设置界面：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正常进入缝纫模式后长按“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29540" cy="109855"/>
                                  <wp:effectExtent l="0" t="0" r="3810" b="4445"/>
                                  <wp:docPr id="234" name="图片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" name="图片 3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992" cy="1115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 xml:space="preserve"> ”键2秒，液晶屏显示“d1”，按+-键切换d1-d9花样，选定要设置的花样号按“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5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5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”键进入设置，液晶屏显示“1   3.0  01”，此时可以进行第一段的针数和针距值，按左右键选择要设置的项闪烁；一段设置完成，按左右键切换到最左侧数字闪烁，按加减键切换到其他的段数设置，若当前段数的针数为零，不能进行下一段的设置；所有段针距和针数设置完成按“</w:t>
                            </w:r>
                            <w:r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98425" cy="101600"/>
                                  <wp:effectExtent l="0" t="0" r="15875" b="12700"/>
                                  <wp:docPr id="22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6" name="图片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9614" cy="102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”键保存并退回到“d1”界面，按“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6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键退出不保存。若要从该模式退回到正常模式，按“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10490" cy="102235"/>
                                  <wp:effectExtent l="0" t="0" r="3810" b="12065"/>
                                  <wp:docPr id="27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098" cy="10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 w:cs="宋体"/>
                                <w:kern w:val="0"/>
                                <w:sz w:val="11"/>
                                <w:szCs w:val="11"/>
                              </w:rPr>
                              <w:t>”</w:t>
                            </w: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键退出进入正常模式。</w:t>
                            </w:r>
                          </w:p>
                        </w:tc>
                      </w:tr>
                    </w:tbl>
                    <w:p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20320</wp:posOffset>
                </wp:positionV>
                <wp:extent cx="4261485" cy="1300480"/>
                <wp:effectExtent l="0" t="0" r="0" b="0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300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outlineLvl w:val="0"/>
                              <w:rPr>
                                <w:rFonts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</w:pPr>
                            <w:bookmarkStart w:id="0" w:name="_Toc309136175"/>
                            <w:bookmarkStart w:id="1" w:name="_Toc309134451"/>
                            <w:bookmarkStart w:id="2" w:name="_Toc309131817"/>
                            <w:bookmarkStart w:id="3" w:name="_Toc309308597"/>
                            <w:r>
                              <w:rPr>
                                <w:rFonts w:hint="eastAsia" w:ascii="宋体" w:hAnsi="宋体"/>
                                <w:b/>
                                <w:bCs/>
                                <w:w w:val="80"/>
                                <w:sz w:val="20"/>
                                <w:szCs w:val="20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安全上的注意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事项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right" w:leader="dot" w:pos="798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240" w:firstLineChars="200"/>
                              <w:outlineLvl w:val="0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使用前请详细阅读本技术资料与所搭配的缝制机械说明书，配合正确使用。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21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4" w:name="_Toc305922030"/>
                            <w:bookmarkStart w:id="5" w:name="_Toc309308598"/>
                            <w:bookmarkStart w:id="6" w:name="_Toc309136176"/>
                            <w:bookmarkStart w:id="7" w:name="_Toc296088650"/>
                            <w:bookmarkStart w:id="8" w:name="_Toc289497478"/>
                            <w:bookmarkStart w:id="9" w:name="_Toc112230583"/>
                            <w:bookmarkStart w:id="10" w:name="_Toc295913062"/>
                            <w:bookmarkStart w:id="11" w:name="_Toc296088732"/>
                            <w:bookmarkStart w:id="12" w:name="_Toc309134452"/>
                            <w:bookmarkStart w:id="13" w:name="_Toc309131818"/>
                            <w:bookmarkStart w:id="14" w:name="_Toc21539378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1.1</w:t>
                            </w:r>
                            <w:bookmarkEnd w:id="4"/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(1)电源电压与工作频率：请遵照马达与控制箱铭牌所标之规格。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(2)电磁波干扰：请远离高频磁波机器或电波发射器等，以免所产生的电磁波干扰本驱动装置因而发生错误动作。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420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color w:val="000000"/>
                                <w:w w:val="80"/>
                                <w:sz w:val="15"/>
                                <w:szCs w:val="15"/>
                              </w:rPr>
                              <w:t xml:space="preserve">    (3)接地：为防止杂讯干扰或漏电事故，请做好接地工程（包括缝纫机、马达、控制箱、定位器）。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bookmarkStart w:id="15" w:name="_Toc295913065"/>
                            <w:bookmarkStart w:id="16" w:name="_Toc215393787"/>
                            <w:bookmarkStart w:id="17" w:name="_Toc296431686"/>
                            <w:bookmarkStart w:id="18" w:name="_Toc289497481"/>
                            <w:bookmarkStart w:id="19" w:name="_Toc112230586"/>
                            <w:bookmarkStart w:id="20" w:name="_Toc296088735"/>
                            <w:bookmarkStart w:id="21" w:name="_Toc296088653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  <w:bookmarkEnd w:id="21"/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2 拆卸马达或控制箱时，勿带电拔插；控制箱里面有危险高压电，所以关闭电源后要等1分钟以上方可打开控制箱盖。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outlineLvl w:val="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1.3 为保证人身安全，请在维修机械或进行穿针作业时关闭电源。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left="742" w:hanging="745" w:hangingChars="621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1.4  </w:t>
                            </w:r>
                            <w:r>
                              <w:rPr>
                                <w:w w:val="8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46050" cy="124460"/>
                                  <wp:effectExtent l="0" t="0" r="6350" b="8890"/>
                                  <wp:docPr id="108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6050" cy="124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这个标示符号表示机器安装时，如有错误恐会伤害到人体或机器会受到损坏。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left="742" w:hanging="745" w:hangingChars="621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 xml:space="preserve">          所以机器方面有危险性的地方会有此标志。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tabs>
                                <w:tab w:val="left" w:pos="851"/>
                              </w:tabs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ind w:firstLine="235" w:firstLineChars="196"/>
                              <w:textAlignment w:val="center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宋体" w:hAnsi="宋体" w:cs="宋体"/>
                                <w:w w:val="80"/>
                                <w:kern w:val="0"/>
                                <w:sz w:val="15"/>
                                <w:szCs w:val="15"/>
                              </w:rPr>
                              <w:drawing>
                                <wp:inline distT="0" distB="0" distL="114300" distR="114300">
                                  <wp:extent cx="125730" cy="107950"/>
                                  <wp:effectExtent l="0" t="0" r="7620" b="6350"/>
                                  <wp:docPr id="109" name="图片 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9" name="图片 2"/>
                                          <pic:cNvPicPr/>
                                        </pic:nvPicPr>
                                        <pic:blipFill>
                                          <a:blip r:embed="rId30">
                                            <a:lum/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5730" cy="107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这个标志符号表示有高压电等，电气方面有危险性的地方会有此标志。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60" w:lineRule="exact"/>
                              <w:rPr>
                                <w:rFonts w:ascii="宋体" w:hAnsi="宋体"/>
                                <w:w w:val="8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w w:val="80"/>
                                <w:sz w:val="15"/>
                                <w:szCs w:val="15"/>
                              </w:rPr>
                              <w:t>1.5本装置保证在正常工作情况且无人为失误的操作下，保修期为一年。</w:t>
                            </w:r>
                          </w:p>
                          <w:p>
                            <w:pPr>
                              <w:rPr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0.1pt;margin-top:1.6pt;height:102.4pt;width:335.55pt;z-index:251677696;mso-width-relative:page;mso-height-relative:page;" filled="f" stroked="f" coordsize="21600,21600" o:gfxdata="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WyJJ+doAAAAKAQAADwAAAAAAAAABACAAAAAiAAAA&#10;ZHJzL2Rvd25yZXYueG1sUEsBAhQAFAAAAAgAh07iQEnUsImTAQAADQMAAA4AAAAAAAAAAQAgAAAA&#10;KQEAAGRycy9lMm9Eb2MueG1sUEsFBgAAAAAGAAYAWQEAAC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outlineLvl w:val="0"/>
                        <w:rPr>
                          <w:rFonts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</w:pPr>
                      <w:bookmarkStart w:id="0" w:name="_Toc309136175"/>
                      <w:bookmarkStart w:id="1" w:name="_Toc309134451"/>
                      <w:bookmarkStart w:id="2" w:name="_Toc309131817"/>
                      <w:bookmarkStart w:id="3" w:name="_Toc309308597"/>
                      <w:r>
                        <w:rPr>
                          <w:rFonts w:hint="eastAsia" w:ascii="宋体" w:hAnsi="宋体"/>
                          <w:b/>
                          <w:bCs/>
                          <w:w w:val="80"/>
                          <w:sz w:val="20"/>
                          <w:szCs w:val="20"/>
                        </w:rPr>
                        <w:t>1.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安全上的注意</w:t>
                      </w:r>
                      <w:bookmarkEnd w:id="0"/>
                      <w:bookmarkEnd w:id="1"/>
                      <w:bookmarkEnd w:id="2"/>
                      <w:bookmarkEnd w:id="3"/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事项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right" w:leader="dot" w:pos="798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240" w:firstLineChars="200"/>
                        <w:outlineLvl w:val="0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使用前请详细阅读本技术资料与所搭配的缝制机械说明书，配合正确使用。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21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4" w:name="_Toc305922030"/>
                      <w:bookmarkStart w:id="5" w:name="_Toc309308598"/>
                      <w:bookmarkStart w:id="6" w:name="_Toc309136176"/>
                      <w:bookmarkStart w:id="7" w:name="_Toc296088650"/>
                      <w:bookmarkStart w:id="8" w:name="_Toc289497478"/>
                      <w:bookmarkStart w:id="9" w:name="_Toc112230583"/>
                      <w:bookmarkStart w:id="10" w:name="_Toc295913062"/>
                      <w:bookmarkStart w:id="11" w:name="_Toc296088732"/>
                      <w:bookmarkStart w:id="12" w:name="_Toc309134452"/>
                      <w:bookmarkStart w:id="13" w:name="_Toc309131818"/>
                      <w:bookmarkStart w:id="14" w:name="_Toc21539378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1.1</w:t>
                      </w:r>
                      <w:bookmarkEnd w:id="4"/>
                      <w:bookmarkEnd w:id="5"/>
                      <w:bookmarkEnd w:id="6"/>
                      <w:bookmarkEnd w:id="7"/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(1)电源电压与工作频率：请遵照马达与控制箱铭牌所标之规格。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(2)电磁波干扰：请远离高频磁波机器或电波发射器等，以免所产生的电磁波干扰本驱动装置因而发生错误动作。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420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color w:val="000000"/>
                          <w:w w:val="80"/>
                          <w:sz w:val="15"/>
                          <w:szCs w:val="15"/>
                        </w:rPr>
                        <w:t xml:space="preserve">    (3)接地：为防止杂讯干扰或漏电事故，请做好接地工程（包括缝纫机、马达、控制箱、定位器）。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bookmarkStart w:id="15" w:name="_Toc295913065"/>
                      <w:bookmarkStart w:id="16" w:name="_Toc215393787"/>
                      <w:bookmarkStart w:id="17" w:name="_Toc296431686"/>
                      <w:bookmarkStart w:id="18" w:name="_Toc289497481"/>
                      <w:bookmarkStart w:id="19" w:name="_Toc112230586"/>
                      <w:bookmarkStart w:id="20" w:name="_Toc296088735"/>
                      <w:bookmarkStart w:id="21" w:name="_Toc296088653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</w:t>
                      </w:r>
                      <w:bookmarkEnd w:id="15"/>
                      <w:bookmarkEnd w:id="16"/>
                      <w:bookmarkEnd w:id="17"/>
                      <w:bookmarkEnd w:id="18"/>
                      <w:bookmarkEnd w:id="19"/>
                      <w:bookmarkEnd w:id="20"/>
                      <w:bookmarkEnd w:id="21"/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2 拆卸马达或控制箱时，勿带电拔插；控制箱里面有危险高压电，所以关闭电源后要等1分钟以上方可打开控制箱盖。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outlineLvl w:val="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1.3 为保证人身安全，请在维修机械或进行穿针作业时关闭电源。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left="742" w:hanging="745" w:hangingChars="621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1.4  </w:t>
                      </w:r>
                      <w:r>
                        <w:rPr>
                          <w:w w:val="8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46050" cy="124460"/>
                            <wp:effectExtent l="0" t="0" r="6350" b="8890"/>
                            <wp:docPr id="108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29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6050" cy="124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这个标示符号表示机器安装时，如有错误恐会伤害到人体或机器会受到损坏。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left="742" w:hanging="745" w:hangingChars="621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 xml:space="preserve">          所以机器方面有危险性的地方会有此标志。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tabs>
                          <w:tab w:val="left" w:pos="851"/>
                        </w:tabs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ind w:firstLine="235" w:firstLineChars="196"/>
                        <w:textAlignment w:val="center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ascii="宋体" w:hAnsi="宋体" w:cs="宋体"/>
                          <w:w w:val="80"/>
                          <w:kern w:val="0"/>
                          <w:sz w:val="15"/>
                          <w:szCs w:val="15"/>
                        </w:rPr>
                        <w:drawing>
                          <wp:inline distT="0" distB="0" distL="114300" distR="114300">
                            <wp:extent cx="125730" cy="107950"/>
                            <wp:effectExtent l="0" t="0" r="7620" b="6350"/>
                            <wp:docPr id="109" name="图片 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9" name="图片 2"/>
                                    <pic:cNvPicPr/>
                                  </pic:nvPicPr>
                                  <pic:blipFill>
                                    <a:blip r:embed="rId30">
                                      <a:lum/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5730" cy="107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这个标志符号表示有高压电等，电气方面有危险性的地方会有此标志。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60" w:lineRule="exact"/>
                        <w:rPr>
                          <w:rFonts w:ascii="宋体" w:hAnsi="宋体"/>
                          <w:w w:val="80"/>
                          <w:sz w:val="15"/>
                          <w:szCs w:val="15"/>
                        </w:rPr>
                      </w:pPr>
                      <w:r>
                        <w:rPr>
                          <w:rFonts w:hint="eastAsia" w:ascii="宋体" w:hAnsi="宋体"/>
                          <w:w w:val="80"/>
                          <w:sz w:val="15"/>
                          <w:szCs w:val="15"/>
                        </w:rPr>
                        <w:t>1.5本装置保证在正常工作情况且无人为失误的操作下，保修期为一年。</w:t>
                      </w:r>
                    </w:p>
                    <w:p>
                      <w:pPr>
                        <w:rPr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4093845</wp:posOffset>
                </wp:positionH>
                <wp:positionV relativeFrom="paragraph">
                  <wp:posOffset>103505</wp:posOffset>
                </wp:positionV>
                <wp:extent cx="5346700" cy="15015210"/>
                <wp:effectExtent l="0" t="0" r="0" b="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7340" cy="1214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宋体" w:hAnsi="宋体"/>
                                <w:b/>
                                <w:sz w:val="20"/>
                                <w:szCs w:val="20"/>
                              </w:rPr>
                              <w:t>.系统参数表:</w:t>
                            </w:r>
                          </w:p>
                          <w:tbl>
                            <w:tblPr>
                              <w:tblStyle w:val="5"/>
                              <w:tblW w:w="8316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34"/>
                              <w:gridCol w:w="1984"/>
                              <w:gridCol w:w="3119"/>
                              <w:gridCol w:w="1319"/>
                              <w:gridCol w:w="381"/>
                              <w:gridCol w:w="600"/>
                              <w:gridCol w:w="37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-420" w:leftChars="-200" w:right="0" w:firstLine="306" w:firstLineChars="279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步距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默认值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级别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8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设定踏板的最高转速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3700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软起动功能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开始缝纫时低速缝纫几针的功能 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1~9：软起动针数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定长缝最高速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设定定长缝最高速度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200~4000(rpm)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19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零位针距修正值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针距设为0mm时微调该值使实际缝纫针距为0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正缝针距放大比例（固缝针迹）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倒缝针距修正值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倒缝针距放大比例（固缝针迹）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500~1500(rpm)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800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定长缝自编针距针数设定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4"/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0:设定各段针数即设定数值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1:定长缝设成自编时，设定数值为花样的个数，即总针数为花样针数×设定数值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中间压脚抬升高度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缝纫中间停时压脚高度设置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压脚最大抬升高度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剪线后压脚最大高度设置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压脚抬升的步进速度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压脚释放速度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（步进有效）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压脚释放的步进速度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20~300(rpm)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剪线为电磁铁时：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剪线松线占空比（太小会影响剪线电磁铁吸合力度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剪线为步进时：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松线力度调节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前固缝衔接后固缝动作设定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前固缝结束立即后踩剪线不带后固缝功能设定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前固缝结束后停止设定  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机头按键附件功能选择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 1：待机时手动剪线 2：剪线后手动压脚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软启动第1针速度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软启动第2针速度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软启动速度3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软启动第3~9针速度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软压脚下降功能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防止损伤布料减慢压脚下降速度的设定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抬压脚使能设定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  2：剪线后有效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上电定位设定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上电时机头自动找上针位的功能设定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安全开关信号模式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机头安全开关信号模式设定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0：常开  1：常闭  2：禁止保护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压脚软下降时间设定，时间越长压脚下降越慢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底线计数使能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0:无效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底线初值设定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200~4000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（0.1m）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1600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标准固缝速度模式选择   0 自动；1 踏板控制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计件数倍率设定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</w:rPr>
                                    <w:t>拨线动作时间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0~800（ms）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P-3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计件选择设定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0：计件加  1：计件减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低速速度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踏板最低速度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踏板曲线选择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踏板调速功能调整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0：正常  1：加速慢  2：加速快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100~500(rpm)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倒缝开关限速处理 可以防止倒缝断针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0：无限速  1：有限速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一直限速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放压脚延迟缝纫时间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为确认压脚已放下的延时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运行时膝靠压脚判断速度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运行时膝靠压脚抬升高度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抬压脚保持时间后强制关断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1~60(s)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抬压脚全压输出时间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0~800(ms)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抬压脚输出占空比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前加固缝速度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后加固缝速度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4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P-59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连续固缝速度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连续加固缝速度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P-60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固缝取消限速开关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0：软件有限速  1：软件不限速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（大针距速度高时针迹可能不稳定）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P-61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机头按钮变针距取消角度限制开关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0：在限制角度内变针距  1：任意角度变针距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  <w:highlight w:val="none"/>
                                    </w:rPr>
                                    <w:t>（针距可能不重合，也可能断针）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开始加速运行的踏板位置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10~100(0.1度)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运行高速的踏板行程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运行到最高速的踏板位置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压脚升起的踏板行程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压脚抬起动作的踏板位置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(相对于踏板中立时的行程）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剪线动作的踏板行程1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无抬压脚功能时，开始剪线的踏板位置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剪线动作的踏板行程2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有抬压脚功能时，开始剪线的踏板位置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（相对于踏板中立时的行程）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-100~-10(0.1度)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P-69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下停针位位置调整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175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剪线后反转提针功能   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反转提针角度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0~45(度)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夹线力度调整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调整夹线力度大小  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0：夹线功能无效 1~9：力度调节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0~9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10~150(度)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夹线释放角度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160~300(度)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机头基准位置调整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highlight w:val="yellow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P-78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漂亮缝（密针）模式设定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1：起缝密针 2：结尾密针 3：首尾密针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1/2/3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P-79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特殊功能参数     5/8：恢复出厂参数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0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缝纫最高转速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300~5000(rpm)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踏板速度百分比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加重功能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机针穿不透布时试用；0：无效；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剪线加力功能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b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剪线为电磁铁时有效；0：无效；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~15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：力度调整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b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b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松线吸合角度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P-89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松线释放角度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语言选择设定：0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：关闭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 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：中文  2：英文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针距更改选择设定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针距是否可更改选择设定 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 xml:space="preserve"> 0：允许更改    1：不允许更改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踏板抬压脚命令时间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踏板后踩，抬压脚命令有效时确认时间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10~300(ms)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P-93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踏板中立位置微调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-15~15(0.1度)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P-95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防鸟巢功能选择：0：夹线机型  1：防鸟巢机型  2：拨线机型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0/1/2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膝靠功能设置：0：无效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膝靠传感器零位电压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膝靠压脚零位电压值（单位0.01V）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270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膝靠传感器最大行程电压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膝靠压脚最大行程电压值（单位0.01V）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线张力/松线功能切换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  <w:t>0 :线张力控制  1 :普通松线电磁铁控制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  <w:t>花样停针功能使能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0：</w:t>
                                  </w:r>
                                  <w:r>
                                    <w:rPr>
                                      <w:rFonts w:hint="eastAsia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  <w:t>无效 1：停针需走完当前花样针数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bCs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default" w:ascii="Calibri" w:hAnsi="Calibri" w:cs="Calibri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 xml:space="preserve">压脚高度传感器功能设定  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压脚高度传感器零位电压调整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（单位0.01v）（压脚落下、送料牙在台板下）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过厚检测灵敏度设定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过厚检测的压脚高度传感器电压设定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（单位mv）（相对于零位电压）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P-109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压脚全压占空比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压脚全压占空比（压脚吸合时缓冲）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布料厚度与张力控制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缝厚料时适当加大张力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过厚缝纫速度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过厚时限速处理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500~3000(rpm)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1500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过厚针距补偿系数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过厚针距补偿处理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50~150(%)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120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P-113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补针针距模式0：无效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 xml:space="preserve"> 1:</w:t>
                                  </w:r>
                                  <w:r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  <w:t>有效（按P114设定针距）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P-114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eastAsia="宋体" w:cs="Times New Roman"/>
                                      <w:kern w:val="2"/>
                                      <w:sz w:val="11"/>
                                      <w:szCs w:val="11"/>
                                      <w:lang w:val="en-US" w:eastAsia="zh-CN" w:bidi="ar"/>
                                    </w:rPr>
                                    <w:t>补针针距设定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补针针距设定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auto"/>
                                    <w:rPr>
                                      <w:rFonts w:hint="eastAsia" w:asciiTheme="majorEastAsia" w:hAnsiTheme="majorEastAsia" w:eastAsiaTheme="majorEastAsia" w:cstheme="majorEastAsia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bidi="ar"/>
                                    </w:rPr>
                                    <w:t>10～50（70）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倒缝按钮功能设定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2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补针按钮功能设定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0：倒缝  1：密缝  2：补针  3：倒缝+补针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0~3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密缝针距设定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机头按钮密缝针距设定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漂亮缝纫针数设定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漂亮缝纫针距设定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50~150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200~300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剪线第1段行程设定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剪线第2段开始角度设定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250~360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330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124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剪线第2段行程设定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65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定长缝中途停车剪线模式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起缝松线使能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起缝松线前延时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起缝松线动作时间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P-129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显示屏背光亮度设定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中途倒缝功能选择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136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中途倒缝针数设定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针数设定1~50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137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中途倒缝来回次数设定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次数设定1~10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次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1~10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1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P-138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锁屏功能设定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锁屏功能设定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eastAsia="zh-CN"/>
                                    </w:rPr>
                                    <w:t>：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val="en-US" w:eastAsia="zh-CN"/>
                                    </w:rPr>
                                    <w:t>0：无效  1：有效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P-139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  <w:lang w:val="en-US" w:eastAsia="zh-CN"/>
                                    </w:rPr>
                                    <w:t>时间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highlight w:val="none"/>
                                    </w:rPr>
                                    <w:t>锁屏时间设定： 0~240 (s)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0~240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防鸟巢勾线前延时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剪线结束到勾线动作的延迟时间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color w:val="000000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防鸟巢勾线后延时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勾线电磁铁关断的延迟时间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防鸟巢勾线占空比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调整勾线电磁铁的动作力度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0~100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P-144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防鸟巢吸气动作时间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吸气气阀的动作时间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0~2000ms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250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P-145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防鸟巢挺线动作时间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cs="宋体"/>
                                      <w:sz w:val="11"/>
                                      <w:szCs w:val="11"/>
                                      <w:lang w:bidi="ar"/>
                                    </w:rPr>
                                    <w:t>挺线电磁铁的动作时间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0~500ms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textAlignment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-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最大针距设定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default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针距5mm机型参数范围 (1.0mm~5.0mm）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针距7mm机型参数范围 (1.0mm~7.0mm）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ascii="宋体" w:hAnsi="宋体" w:cs="宋体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</w:rPr>
                                    <w:t>50（70）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P-151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起缝第一针防脱线功能开关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0.无效  1.有效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 w:cstheme="min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P-152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起缝第一针防脱线针距设定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/>
                                    <w:suppressLineNumbers w:val="0"/>
                                    <w:shd w:val="clear" w:color="auto" w:fill="FFFFFF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textAlignment w:val="auto"/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针距设定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textAlignment w:val="auto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  <w:t>参数范围 (1.0mm~5.0mm）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</w:t>
                                  </w: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P-153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机头按钮点动模式设定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0：无效 1：点动有效（按一次有效再按一次取消，如密缝、过厚、压脚）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~1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" w:hRule="atLeast"/>
                              </w:trPr>
                              <w:tc>
                                <w:tcPr>
                                  <w:tcW w:w="53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P-155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left"/>
                                    <w:rPr>
                                      <w:rFonts w:hint="eastAsia" w:cs="宋体" w:asciiTheme="majorEastAsia" w:hAnsiTheme="majorEastAsia" w:eastAsiaTheme="majorEastAsia"/>
                                      <w:color w:val="000000"/>
                                      <w:kern w:val="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 w:ascii="宋体" w:hAnsi="宋体" w:eastAsia="宋体" w:cs="宋体"/>
                                      <w:sz w:val="11"/>
                                      <w:szCs w:val="11"/>
                                    </w:rPr>
                                    <w:t>针杆灯亮度调节</w:t>
                                  </w:r>
                                </w:p>
                              </w:tc>
                              <w:tc>
                                <w:tcPr>
                                  <w:tcW w:w="31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 w:val="0"/>
                                    <w:snapToGrid w:val="0"/>
                                    <w:spacing w:before="0" w:beforeAutospacing="0" w:after="0" w:afterAutospacing="0" w:line="160" w:lineRule="exact"/>
                                    <w:ind w:left="0" w:right="0"/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：针杆灯关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 xml:space="preserve"> 1~5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：针杆灯亮度</w:t>
                                  </w:r>
                                  <w:r>
                                    <w:rPr>
                                      <w:rFonts w:hint="default" w:ascii="等线" w:hAnsi="等线" w:eastAsia="等线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档调节（HMI控制</w:t>
                                  </w:r>
                                  <w:r>
                                    <w:rPr>
                                      <w:rFonts w:hint="default"/>
                                      <w:sz w:val="11"/>
                                      <w:szCs w:val="11"/>
                                    </w:rPr>
                                    <w:t>0/1/2/3/4/5/0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切换</w:t>
                                  </w:r>
                                  <w:r>
                                    <w:rPr>
                                      <w:rFonts w:hint="eastAsia" w:ascii="等线" w:hAnsi="等线" w:eastAsia="等线"/>
                                      <w:sz w:val="11"/>
                                      <w:szCs w:val="11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131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cs="宋体" w:asciiTheme="majorEastAsia" w:hAnsiTheme="majorEastAsia" w:eastAsiaTheme="major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~5</w:t>
                                  </w:r>
                                </w:p>
                              </w:tc>
                              <w:tc>
                                <w:tcPr>
                                  <w:tcW w:w="381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0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eastAsia" w:eastAsia="宋体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suppressLineNumbers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spacing w:before="0" w:beforeAutospacing="0" w:after="0" w:afterAutospacing="0" w:line="160" w:lineRule="exact"/>
                                    <w:ind w:left="0" w:right="0"/>
                                    <w:jc w:val="center"/>
                                    <w:rPr>
                                      <w:rFonts w:hint="default" w:eastAsia="宋体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  <w:lang w:val="en-US" w:eastAsia="zh-CN"/>
                                    </w:rPr>
                                    <w:t>II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exact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注：表内参数为标准化，如有不符，以实际为主。</w:t>
                            </w:r>
                          </w:p>
                        </w:txbxContent>
                      </wps:txbx>
                      <wps:bodyPr upright="0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2.35pt;margin-top:8.15pt;height:1182.3pt;width:421pt;z-index:251660288;mso-width-relative:page;mso-height-relative:page;" filled="f" stroked="f" coordsize="21600,21600" o:gfxdata="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BNEtJZ3AAAAAwBAAAPAAAAAAAAAAEAIAAA&#10;ACIAAABkcnMvZG93bnJldi54bWxQSwECFAAUAAAACACHTuJAm40DxZYBAAAOAwAADgAAAAAAAAAB&#10;ACAAAAAr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exac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宋体" w:hAnsi="宋体"/>
                          <w:b/>
                          <w:sz w:val="20"/>
                          <w:szCs w:val="20"/>
                        </w:rPr>
                        <w:t>.系统参数表:</w:t>
                      </w:r>
                    </w:p>
                    <w:tbl>
                      <w:tblPr>
                        <w:tblStyle w:val="5"/>
                        <w:tblW w:w="8316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34"/>
                        <w:gridCol w:w="1984"/>
                        <w:gridCol w:w="3119"/>
                        <w:gridCol w:w="1319"/>
                        <w:gridCol w:w="381"/>
                        <w:gridCol w:w="600"/>
                        <w:gridCol w:w="37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-420" w:leftChars="-200" w:right="0" w:firstLine="306" w:firstLineChars="279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步距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默认值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级别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8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设定踏板的最高转速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3700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软起动功能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开始缝纫时低速缝纫几针的功能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1~9：软起动针数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定长缝最高速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设定定长缝最高速度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200~4000(rpm)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19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零位针距修正值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针距设为0mm时微调该值使实际缝纫针距为0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正缝针距放大比例（固缝针迹）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倒缝针距修正值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倒缝针距放大比例（固缝针迹）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500~1500(rpm)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800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定长缝自编针距针数设定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0:设定各段针数即设定数值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1:定长缝设成自编时，设定数值为花样的个数，即总针数为花样针数×设定数值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中间压脚抬升高度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缝纫中间停时压脚高度设置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压脚最大抬升高度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剪线后压脚最大高度设置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压脚抬升的步进速度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压脚释放速度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（步进有效）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压脚释放的步进速度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20~300(rpm)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剪线为电磁铁时：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剪线松线占空比（太小会影响剪线电磁铁吸合力度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剪线为步进时：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松线力度调节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前固缝衔接后固缝动作设定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前固缝结束立即后踩剪线不带后固缝功能设定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前固缝结束后停止设定  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机头按键附件功能选择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 1：待机时手动剪线 2：剪线后手动压脚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软启动第1针速度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软启动第2针速度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软启动速度3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软启动第3~9针速度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软压脚下降功能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防止损伤布料减慢压脚下降速度的设定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抬压脚使能设定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  2：剪线后有效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上电定位设定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上电时机头自动找上针位的功能设定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安全开关信号模式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机头安全开关信号模式设定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0：常开  1：常闭  2：禁止保护 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压脚软下降时间设定，时间越长压脚下降越慢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底线计数使能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0:无效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底线初值设定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200~4000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（0.1m）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1600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标准固缝速度模式选择   0 自动；1 踏板控制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计件数倍率设定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P-37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</w:rPr>
                              <w:t>拨线动作时间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0~800（ms）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P-3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计件选择设定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0：计件加  1：计件减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低速速度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踏板最低速度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踏板曲线选择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踏板调速功能调整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0：正常  1：加速慢  2：加速快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100~500(rpm)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倒缝开关限速处理 可以防止倒缝断针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0：无限速  1：有限速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一直限速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放压脚延迟缝纫时间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为确认压脚已放下的延时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运行时膝靠压脚判断速度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运行时膝靠压脚抬升高度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抬压脚保持时间后强制关断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1~60(s)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抬压脚全压输出时间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0~800(ms)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抬压脚输出占空比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P-53</w:t>
                            </w:r>
                          </w:p>
                        </w:tc>
                        <w:tc>
                          <w:tcPr>
                            <w:tcW w:w="198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前固缝速度</w:t>
                            </w:r>
                          </w:p>
                        </w:tc>
                        <w:tc>
                          <w:tcPr>
                            <w:tcW w:w="3119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前加固缝速度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eastAsia="zh-CN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P-56</w:t>
                            </w:r>
                          </w:p>
                        </w:tc>
                        <w:tc>
                          <w:tcPr>
                            <w:tcW w:w="1984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后固缝速度</w:t>
                            </w:r>
                          </w:p>
                        </w:tc>
                        <w:tc>
                          <w:tcPr>
                            <w:tcW w:w="3119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后加固缝速度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Merge w:val="restart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4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P-59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连续固缝速度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连续加固缝速度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P-60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固缝取消限速开关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0：软件有限速  1：软件不限速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（大针距速度高时针迹可能不稳定）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P-61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机头按钮变针距取消角度限制开关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0：在限制角度内变针距  1：任意角度变针距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  <w:highlight w:val="none"/>
                              </w:rPr>
                              <w:t>（针距可能不重合，也可能断针）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开始加速运行的踏板位置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10~100(0.1度)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运行高速的踏板行程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运行到最高速的踏板位置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(相对于踏板中立时的行程)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压脚升起的踏板行程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压脚抬起动作的踏板位置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(相对于踏板中立时的行程）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剪线动作的踏板行程1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无抬压脚功能时，开始剪线的踏板位置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-30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剪线动作的踏板行程2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有抬压脚功能时，开始剪线的踏板位置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（相对于踏板中立时的行程）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-100~-10(0.1度)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P-69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下停针位位置调整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175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反转提针功能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剪线后反转提针功能   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反转提针角度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0~45(度)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夹线力度调整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调整夹线力度大小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0：夹线功能无效 1~9：力度调节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0~9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10~150(度)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夹线释放角度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160~300(度)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机头基准位置调整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漂亮缝功能设置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P-78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漂亮缝（密针）模式设定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1：起缝密针 2：结尾密针 3：首尾密针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1/2/3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P-79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特殊功能参数     5/8：恢复出厂参数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0~15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0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缝纫最高转速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300~5000(rpm)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踏板速度百分比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加重功能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机针穿不透布时试用；0：无效；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剪线加力功能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b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剪线为电磁铁时有效；0：无效；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~15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：力度调整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b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b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P-88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松线吸合角度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P-89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松线释放角度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~360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语言选择设定：0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：关闭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 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：中文  2：英文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针距更改选择设定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针距是否可更改选择设定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 xml:space="preserve"> 0：允许更改    1：不允许更改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踏板抬压脚命令时间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踏板后踩，抬压脚命令有效时确认时间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10~300(ms)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P-93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踏板中立位置微调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-15~15(0.1度)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P-95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防鸟巢功能选择：0：夹线机型  1：防鸟巢机型  2：拨线机型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0/1/2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膝靠功能设置：0：无效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膝靠传感器零位电压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膝靠压脚零位电压值（单位0.01V）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270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膝靠传感器最大行程电压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膝靠压脚最大行程电压值（单位0.01V）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  <w:t>线张力/松线功能切换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  <w:t>0 :线张力控制  1 :普通松线电磁铁控制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kern w:val="0"/>
                                <w:sz w:val="11"/>
                                <w:szCs w:val="11"/>
                              </w:rPr>
                              <w:t>花样停针功能使能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0：</w:t>
                            </w:r>
                            <w:r>
                              <w:rPr>
                                <w:rFonts w:hint="eastAsia" w:ascii="Calibri" w:hAnsi="Calibri" w:cs="Calibri"/>
                                <w:kern w:val="0"/>
                                <w:sz w:val="11"/>
                                <w:szCs w:val="11"/>
                              </w:rPr>
                              <w:t>无效 1：停针需走完当前花样针数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default"/>
                                <w:bCs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default" w:ascii="Calibri" w:hAnsi="Calibri" w:cs="Calibri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 xml:space="preserve">压脚高度传感器功能设定  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压脚高度传感器零位电压调整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（单位0.01v）（压脚落下、送料牙在台板下）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过厚检测灵敏度设定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过厚检测的压脚高度传感器电压设定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（单位mv）（相对于零位电压）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P-109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压脚全压占空比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highlight w:val="none"/>
                              </w:rPr>
                              <w:t>压脚全压占空比（压脚吸合时缓冲）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P-110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布料厚度与张力控制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缝厚料时适当加大张力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过厚缝纫速度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过厚时限速处理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500~3000(rpm)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1500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过厚针距补偿系数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过厚针距补偿处理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50~150(%)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120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P-113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补针针距模式0：无效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  <w:lang w:val="en-US" w:eastAsia="zh-CN"/>
                              </w:rPr>
                              <w:t xml:space="preserve"> 1:</w:t>
                            </w: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  <w:t>有效（按P114设定针距）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P-114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rPr>
                                <w:rFonts w:hint="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kern w:val="2"/>
                                <w:sz w:val="11"/>
                                <w:szCs w:val="11"/>
                                <w:lang w:val="en-US" w:eastAsia="zh-CN" w:bidi="ar"/>
                              </w:rPr>
                              <w:t>补针针距设定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补针针距设定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textAlignment w:val="auto"/>
                              <w:rPr>
                                <w:rFonts w:hint="eastAsia" w:asciiTheme="majorEastAsia" w:hAnsiTheme="majorEastAsia" w:eastAsiaTheme="majorEastAsia" w:cstheme="maj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bidi="ar"/>
                              </w:rPr>
                              <w:t>10～50（70）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倒缝按钮功能设定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2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补针按钮功能设定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0：倒缝  1：密缝  2：补针  3：倒缝+补针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0~3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密缝针距设定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机头按钮密缝针距设定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漂亮缝纫针数设定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漂亮缝纫针距设定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50~150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200~300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122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剪线第1段行程设定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123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剪线第2段开始角度设定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250~360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330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124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剪线第2段行程设定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65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P-125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定长缝中途停车剪线模式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P-126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起缝松线使能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1：有效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P-127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起缝松线前延时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P-128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起缝松线动作时间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200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P-129</w:t>
                            </w:r>
                          </w:p>
                        </w:tc>
                        <w:tc>
                          <w:tcPr>
                            <w:tcW w:w="1984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31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显示屏背光亮度设定</w:t>
                            </w:r>
                          </w:p>
                        </w:tc>
                        <w:tc>
                          <w:tcPr>
                            <w:tcW w:w="1319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</w:t>
                            </w:r>
                          </w:p>
                        </w:tc>
                        <w:tc>
                          <w:tcPr>
                            <w:tcW w:w="381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中途倒缝功能选择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136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中途倒缝针数设定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针数设定1~50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137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中途倒缝来回次数设定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次数设定1~10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次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1~10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1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P-138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锁屏功能设定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锁屏功能设定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eastAsia="zh-CN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val="en-US" w:eastAsia="zh-CN"/>
                              </w:rPr>
                              <w:t>0：无效  1：有效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P-139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  <w:lang w:val="en-US" w:eastAsia="zh-CN"/>
                              </w:rPr>
                              <w:t>时间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highlight w:val="none"/>
                              </w:rPr>
                              <w:t>锁屏时间设定： 0~240 (s)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0~240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防鸟巢勾线前延时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剪线结束到勾线动作的延迟时间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color w:val="000000"/>
                                <w:sz w:val="11"/>
                                <w:szCs w:val="11"/>
                                <w:lang w:bidi="ar"/>
                              </w:rPr>
                              <w:t>勾线电磁铁的动作时间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防鸟巢勾线后延时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勾线电磁铁关断的延迟时间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防鸟巢勾线占空比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调整勾线电磁铁的动作力度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0~100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P-144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防鸟巢吸气动作时间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吸气气阀的动作时间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0~2000ms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250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P-145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防鸟巢挺线动作时间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textAlignment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1"/>
                                <w:szCs w:val="11"/>
                                <w:lang w:bidi="ar"/>
                              </w:rPr>
                              <w:t>挺线电磁铁的动作时间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0~500ms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textAlignment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-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最大针距设定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default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针距5mm机型参数范围 (1.0mm~5.0mm）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针距7mm机型参数范围 (1.0mm~7.0mm）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ascii="宋体" w:hAnsi="宋体" w:cs="宋体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</w:rPr>
                              <w:t>50（70）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P-151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起缝第一针防脱线功能开关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0.无效  1.有效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P-152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起缝第一针防脱线针距设定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shd w:val="clear" w:color="auto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textAlignment w:val="auto"/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针距设定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textAlignment w:val="auto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  <w:t>参数范围 (1.0mm~5.0mm）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10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</w:t>
                            </w: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P-153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机头按钮点动模式设定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0：无效 1：点动有效（按一次有效再按一次取消，如密缝、过厚、压脚）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~1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" w:hRule="atLeast"/>
                        </w:trPr>
                        <w:tc>
                          <w:tcPr>
                            <w:tcW w:w="53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P-155</w:t>
                            </w:r>
                          </w:p>
                        </w:tc>
                        <w:tc>
                          <w:tcPr>
                            <w:tcW w:w="1984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left"/>
                              <w:rPr>
                                <w:rFonts w:hint="eastAsia" w:cs="宋体" w:asciiTheme="majorEastAsia" w:hAnsiTheme="majorEastAsia" w:eastAsiaTheme="majorEastAsia"/>
                                <w:color w:val="000000"/>
                                <w:kern w:val="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11"/>
                                <w:szCs w:val="11"/>
                              </w:rPr>
                              <w:t>针杆灯亮度调节</w:t>
                            </w:r>
                          </w:p>
                        </w:tc>
                        <w:tc>
                          <w:tcPr>
                            <w:tcW w:w="31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before="0" w:beforeAutospacing="0" w:after="0" w:afterAutospacing="0" w:line="160" w:lineRule="exact"/>
                              <w:ind w:left="0" w:right="0"/>
                              <w:rPr>
                                <w:rFonts w:hint="default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0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：针杆灯关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 xml:space="preserve"> 1~5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：针杆灯亮度</w:t>
                            </w:r>
                            <w:r>
                              <w:rPr>
                                <w:rFonts w:hint="default" w:ascii="等线" w:hAnsi="等线" w:eastAsia="等线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档调节（HMI控制</w:t>
                            </w:r>
                            <w:r>
                              <w:rPr>
                                <w:rFonts w:hint="default"/>
                                <w:sz w:val="11"/>
                                <w:szCs w:val="11"/>
                              </w:rPr>
                              <w:t>0/1/2/3/4/5/0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切换</w:t>
                            </w:r>
                            <w:r>
                              <w:rPr>
                                <w:rFonts w:hint="eastAsia" w:ascii="等线" w:hAnsi="等线" w:eastAsia="等线"/>
                                <w:sz w:val="11"/>
                                <w:szCs w:val="11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131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宋体" w:asciiTheme="majorEastAsia" w:hAnsiTheme="majorEastAsia" w:eastAsiaTheme="majorEastAsia"/>
                                <w:sz w:val="11"/>
                                <w:szCs w:val="11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~5</w:t>
                            </w:r>
                          </w:p>
                        </w:tc>
                        <w:tc>
                          <w:tcPr>
                            <w:tcW w:w="381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0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eastAsia" w:eastAsia="宋体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  <w:lang w:val="en-US"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spacing w:before="0" w:beforeAutospacing="0" w:after="0" w:afterAutospacing="0" w:line="160" w:lineRule="exact"/>
                              <w:ind w:left="0" w:right="0"/>
                              <w:jc w:val="center"/>
                              <w:rPr>
                                <w:rFonts w:hint="default" w:eastAsia="宋体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  <w:lang w:val="en-US" w:eastAsia="zh-CN"/>
                              </w:rPr>
                              <w:t>II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exact"/>
                        <w:rPr>
                          <w:rFonts w:hint="eastAsia" w:eastAsia="宋体"/>
                          <w:sz w:val="11"/>
                          <w:szCs w:val="11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1"/>
                          <w:szCs w:val="11"/>
                          <w:lang w:val="en-US" w:eastAsia="zh-CN"/>
                        </w:rPr>
                        <w:t>注：表内参数为标准化，如有不符，以实际为主。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6783" w:h="23757"/>
      <w:pgMar w:top="39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457E4"/>
    <w:multiLevelType w:val="singleLevel"/>
    <w:tmpl w:val="2C5457E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BE38A3"/>
    <w:rsid w:val="0AB70531"/>
    <w:rsid w:val="19DF5BD4"/>
    <w:rsid w:val="245C7FED"/>
    <w:rsid w:val="34FB3D55"/>
    <w:rsid w:val="39730A04"/>
    <w:rsid w:val="39BE38A3"/>
    <w:rsid w:val="3F216053"/>
    <w:rsid w:val="40FA6DFA"/>
    <w:rsid w:val="50EB4D76"/>
    <w:rsid w:val="518906C2"/>
    <w:rsid w:val="65BE28F3"/>
    <w:rsid w:val="6A427710"/>
    <w:rsid w:val="73DE1527"/>
    <w:rsid w:val="76C32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0"/>
    <w:rPr>
      <w:sz w:val="24"/>
    </w:rPr>
  </w:style>
  <w:style w:type="table" w:styleId="6">
    <w:name w:val="Table Grid"/>
    <w:basedOn w:val="5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3" Type="http://schemas.openxmlformats.org/officeDocument/2006/relationships/fontTable" Target="fontTable.xml"/><Relationship Id="rId32" Type="http://schemas.openxmlformats.org/officeDocument/2006/relationships/numbering" Target="numbering.xml"/><Relationship Id="rId31" Type="http://schemas.openxmlformats.org/officeDocument/2006/relationships/customXml" Target="../customXml/item1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2019-12-13T11:37:00Z</dcterms:created>
  <dc:creator>端起碗吃饭</dc:creator>
  <cp:lastModifiedBy>端起碗吃饭</cp:lastModifiedBy>
  <dcterms:modified xsi:type="dcterms:W3CDTF">2020-01-04T10:43:12Z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