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pPr w:leftFromText="180" w:rightFromText="180" w:vertAnchor="page" w:horzAnchor="page" w:tblpX="531" w:tblpY="2733"/>
        <w:tblOverlap w:val="never"/>
        <w:tblW w:w="74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5"/>
        <w:gridCol w:w="1061"/>
        <w:gridCol w:w="51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exact"/>
        </w:trPr>
        <w:tc>
          <w:tcPr>
            <w:tcW w:w="1235" w:type="dxa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80" w:lineRule="exact"/>
              <w:ind w:left="0" w:right="0"/>
              <w:jc w:val="center"/>
              <w:textAlignment w:val="auto"/>
              <w:rPr>
                <w:rFonts w:hint="default"/>
                <w:sz w:val="11"/>
                <w:szCs w:val="11"/>
              </w:rPr>
            </w:pPr>
            <w:r>
              <w:rPr>
                <w:rFonts w:hint="eastAsia" w:ascii="宋体" w:hAnsi="宋体"/>
                <w:sz w:val="11"/>
                <w:szCs w:val="11"/>
              </w:rPr>
              <w:t>前固缝</w:t>
            </w:r>
          </w:p>
        </w:tc>
        <w:tc>
          <w:tcPr>
            <w:tcW w:w="106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220" w:leftChars="0" w:right="0" w:rightChars="0" w:hanging="220" w:hangingChars="200"/>
              <w:jc w:val="both"/>
              <w:textAlignment w:val="auto"/>
              <w:rPr>
                <w:rFonts w:hint="default"/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  <w:lang w:val="en-US" w:eastAsia="zh-CN"/>
              </w:rPr>
              <w:t xml:space="preserve">     </w:t>
            </w:r>
            <w:r>
              <w:drawing>
                <wp:inline distT="0" distB="0" distL="114300" distR="114300">
                  <wp:extent cx="179705" cy="161925"/>
                  <wp:effectExtent l="0" t="0" r="10795" b="9525"/>
                  <wp:docPr id="45" name="图片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图片 4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70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6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default" w:ascii="宋体" w:hAnsi="宋体"/>
                <w:sz w:val="11"/>
                <w:szCs w:val="11"/>
              </w:rPr>
            </w:pPr>
            <w:r>
              <w:rPr>
                <w:rFonts w:hint="eastAsia" w:ascii="宋体" w:hAnsi="宋体"/>
                <w:sz w:val="11"/>
                <w:szCs w:val="11"/>
              </w:rPr>
              <w:t xml:space="preserve">循环：前固缝/前双固缝/前四固缝/关闭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exact"/>
        </w:trPr>
        <w:tc>
          <w:tcPr>
            <w:tcW w:w="1235" w:type="dxa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80" w:lineRule="exact"/>
              <w:ind w:left="0" w:right="0"/>
              <w:jc w:val="center"/>
              <w:textAlignment w:val="auto"/>
              <w:rPr>
                <w:rFonts w:hint="default"/>
                <w:sz w:val="11"/>
                <w:szCs w:val="11"/>
              </w:rPr>
            </w:pPr>
            <w:r>
              <w:rPr>
                <w:rFonts w:hint="eastAsia" w:ascii="宋体" w:hAnsi="宋体"/>
                <w:sz w:val="11"/>
                <w:szCs w:val="11"/>
              </w:rPr>
              <w:t>后固缝</w:t>
            </w:r>
          </w:p>
        </w:tc>
        <w:tc>
          <w:tcPr>
            <w:tcW w:w="106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/>
                <w:sz w:val="11"/>
                <w:szCs w:val="11"/>
              </w:rPr>
            </w:pPr>
            <w:r>
              <w:drawing>
                <wp:inline distT="0" distB="0" distL="114300" distR="114300">
                  <wp:extent cx="179705" cy="161925"/>
                  <wp:effectExtent l="0" t="0" r="10795" b="9525"/>
                  <wp:docPr id="46" name="图片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图片 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70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6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60" w:lineRule="exact"/>
              <w:ind w:left="0" w:right="0"/>
              <w:jc w:val="both"/>
              <w:textAlignment w:val="auto"/>
              <w:rPr>
                <w:rFonts w:hint="default"/>
                <w:bCs/>
                <w:sz w:val="11"/>
                <w:szCs w:val="11"/>
              </w:rPr>
            </w:pPr>
            <w:r>
              <w:rPr>
                <w:rFonts w:hint="eastAsia" w:ascii="宋体" w:hAnsi="宋体"/>
                <w:sz w:val="11"/>
                <w:szCs w:val="11"/>
              </w:rPr>
              <w:t>循环：后固缝/后双固缝/后四固缝/关闭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exact"/>
        </w:trPr>
        <w:tc>
          <w:tcPr>
            <w:tcW w:w="1235" w:type="dxa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80" w:lineRule="exact"/>
              <w:ind w:left="0" w:right="0"/>
              <w:jc w:val="center"/>
              <w:textAlignment w:val="auto"/>
              <w:rPr>
                <w:rFonts w:hint="default"/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>固缝花样按键</w:t>
            </w:r>
          </w:p>
        </w:tc>
        <w:tc>
          <w:tcPr>
            <w:tcW w:w="106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/>
                <w:sz w:val="11"/>
                <w:szCs w:val="11"/>
              </w:rPr>
            </w:pPr>
            <w:r>
              <w:drawing>
                <wp:inline distT="0" distB="0" distL="114300" distR="114300">
                  <wp:extent cx="179705" cy="161925"/>
                  <wp:effectExtent l="0" t="0" r="10795" b="9525"/>
                  <wp:docPr id="47" name="图片 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图片 7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70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6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60" w:lineRule="exact"/>
              <w:ind w:left="0" w:right="0"/>
              <w:jc w:val="both"/>
              <w:textAlignment w:val="auto"/>
              <w:rPr>
                <w:rFonts w:hint="default"/>
                <w:bCs/>
                <w:sz w:val="11"/>
                <w:szCs w:val="11"/>
              </w:rPr>
            </w:pPr>
            <w:r>
              <w:rPr>
                <w:rFonts w:hint="eastAsia" w:ascii="宋体" w:hAnsi="宋体"/>
                <w:sz w:val="11"/>
                <w:szCs w:val="11"/>
              </w:rPr>
              <w:t>此功能开启后，前后固缝按照自行编辑花样来缝制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exact"/>
        </w:trPr>
        <w:tc>
          <w:tcPr>
            <w:tcW w:w="1235" w:type="dxa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80" w:lineRule="exact"/>
              <w:ind w:left="0" w:right="0"/>
              <w:jc w:val="center"/>
              <w:textAlignment w:val="auto"/>
              <w:rPr>
                <w:rFonts w:hint="default" w:ascii="宋体" w:hAnsi="宋体"/>
                <w:sz w:val="11"/>
                <w:szCs w:val="11"/>
              </w:rPr>
            </w:pPr>
            <w:r>
              <w:rPr>
                <w:rFonts w:hint="eastAsia" w:ascii="宋体" w:hAnsi="宋体"/>
                <w:sz w:val="11"/>
                <w:szCs w:val="11"/>
              </w:rPr>
              <w:t>连续固缝</w:t>
            </w:r>
          </w:p>
        </w:tc>
        <w:tc>
          <w:tcPr>
            <w:tcW w:w="106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/>
                <w:sz w:val="11"/>
                <w:szCs w:val="11"/>
              </w:rPr>
            </w:pPr>
            <w:r>
              <w:drawing>
                <wp:inline distT="0" distB="0" distL="114300" distR="114300">
                  <wp:extent cx="179705" cy="161925"/>
                  <wp:effectExtent l="0" t="0" r="10795" b="9525"/>
                  <wp:docPr id="48" name="图片 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图片 8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70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63" w:type="dxa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default"/>
                <w:bCs/>
                <w:sz w:val="11"/>
                <w:szCs w:val="11"/>
              </w:rPr>
            </w:pPr>
            <w:r>
              <w:rPr>
                <w:rFonts w:hint="eastAsia"/>
                <w:bCs/>
                <w:sz w:val="11"/>
                <w:szCs w:val="11"/>
              </w:rPr>
              <w:t>循环:w缝/自由缝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exact"/>
        </w:trPr>
        <w:tc>
          <w:tcPr>
            <w:tcW w:w="1235" w:type="dxa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/>
                <w:sz w:val="11"/>
                <w:szCs w:val="11"/>
              </w:rPr>
            </w:pPr>
            <w:r>
              <w:rPr>
                <w:rFonts w:hint="eastAsia" w:ascii="宋体" w:hAnsi="宋体"/>
                <w:sz w:val="11"/>
                <w:szCs w:val="11"/>
                <w:lang w:val="en-US" w:eastAsia="zh-CN"/>
              </w:rPr>
              <w:t>密针缝功能键</w:t>
            </w:r>
          </w:p>
        </w:tc>
        <w:tc>
          <w:tcPr>
            <w:tcW w:w="106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default"/>
                <w:sz w:val="11"/>
                <w:szCs w:val="11"/>
              </w:rPr>
            </w:pPr>
            <w:r>
              <w:drawing>
                <wp:inline distT="0" distB="0" distL="114300" distR="114300">
                  <wp:extent cx="179705" cy="161925"/>
                  <wp:effectExtent l="0" t="0" r="10795" b="9525"/>
                  <wp:docPr id="119" name="图片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" name="图片 6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70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6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default"/>
                <w:bCs/>
                <w:sz w:val="11"/>
                <w:szCs w:val="11"/>
              </w:rPr>
            </w:pPr>
            <w:r>
              <w:rPr>
                <w:rFonts w:hint="eastAsia" w:ascii="宋体" w:hAnsi="宋体"/>
                <w:sz w:val="11"/>
                <w:szCs w:val="11"/>
                <w:lang w:val="en-US" w:eastAsia="zh-CN"/>
              </w:rPr>
              <w:t>密针缝功能开与关,开启后在缝纫结束后多走一针，增加固缝效果和减少线头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exact"/>
        </w:trPr>
        <w:tc>
          <w:tcPr>
            <w:tcW w:w="1235" w:type="dxa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/>
                <w:sz w:val="11"/>
                <w:szCs w:val="11"/>
              </w:rPr>
            </w:pPr>
            <w:r>
              <w:rPr>
                <w:rFonts w:hint="eastAsia" w:ascii="宋体" w:hAnsi="宋体"/>
                <w:sz w:val="11"/>
                <w:szCs w:val="11"/>
                <w:lang w:val="en-US" w:eastAsia="zh-CN"/>
              </w:rPr>
              <w:t>防鸟巢功能键</w:t>
            </w:r>
          </w:p>
        </w:tc>
        <w:tc>
          <w:tcPr>
            <w:tcW w:w="106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eastAsia" w:eastAsia="宋体"/>
                <w:sz w:val="11"/>
                <w:szCs w:val="11"/>
                <w:lang w:eastAsia="zh-CN"/>
              </w:rPr>
            </w:pPr>
            <w:r>
              <w:drawing>
                <wp:inline distT="0" distB="0" distL="114300" distR="114300">
                  <wp:extent cx="179705" cy="161925"/>
                  <wp:effectExtent l="0" t="0" r="10795" b="9525"/>
                  <wp:docPr id="90" name="图片 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图片 10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70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6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default" w:ascii="宋体" w:hAnsi="宋体"/>
                <w:sz w:val="11"/>
                <w:szCs w:val="11"/>
              </w:rPr>
            </w:pPr>
            <w:r>
              <w:rPr>
                <w:rFonts w:hint="eastAsia" w:ascii="宋体" w:hAnsi="宋体"/>
                <w:sz w:val="11"/>
                <w:szCs w:val="11"/>
                <w:lang w:val="en-US" w:eastAsia="zh-CN"/>
              </w:rPr>
              <w:t>防鸟巢功能开与关,适用于安装防鸟巢设备的机械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exact"/>
        </w:trPr>
        <w:tc>
          <w:tcPr>
            <w:tcW w:w="12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00" w:lineRule="exact"/>
              <w:ind w:left="0" w:right="0" w:firstLine="110" w:firstLineChars="100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11"/>
                <w:szCs w:val="11"/>
                <w:lang w:val="en-US" w:eastAsia="zh-CN" w:bidi="ar-SA"/>
              </w:rPr>
            </w:pPr>
            <w:r>
              <w:rPr>
                <w:rFonts w:hint="eastAsia" w:ascii="宋体" w:hAnsi="宋体"/>
                <w:sz w:val="11"/>
                <w:szCs w:val="11"/>
              </w:rPr>
              <w:t>压脚功能循环键</w:t>
            </w:r>
          </w:p>
        </w:tc>
        <w:tc>
          <w:tcPr>
            <w:tcW w:w="106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left"/>
              <w:textAlignment w:val="auto"/>
              <w:rPr>
                <w:rFonts w:hint="default"/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  <w:lang w:val="en-US" w:eastAsia="zh-CN"/>
              </w:rPr>
              <w:t xml:space="preserve">     </w:t>
            </w:r>
            <w:r>
              <w:drawing>
                <wp:inline distT="0" distB="0" distL="114300" distR="114300">
                  <wp:extent cx="179705" cy="161925"/>
                  <wp:effectExtent l="0" t="0" r="10795" b="9525"/>
                  <wp:docPr id="65" name="图片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图片 16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70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60" w:lineRule="exact"/>
              <w:ind w:left="0" w:right="0"/>
              <w:jc w:val="left"/>
              <w:textAlignment w:val="auto"/>
              <w:rPr>
                <w:rFonts w:hint="default" w:ascii="Times New Roman" w:hAnsi="Times New Roman" w:eastAsia="宋体" w:cs="Times New Roman"/>
                <w:kern w:val="2"/>
                <w:sz w:val="11"/>
                <w:szCs w:val="11"/>
                <w:lang w:val="en-US" w:eastAsia="zh-CN" w:bidi="ar-SA"/>
              </w:rPr>
            </w:pPr>
            <w:r>
              <w:rPr>
                <w:rFonts w:hint="eastAsia"/>
                <w:sz w:val="11"/>
                <w:szCs w:val="11"/>
                <w:lang w:val="en-US" w:eastAsia="zh-CN"/>
              </w:rPr>
              <w:t xml:space="preserve">  </w:t>
            </w:r>
          </w:p>
        </w:tc>
        <w:tc>
          <w:tcPr>
            <w:tcW w:w="5163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00" w:lineRule="exact"/>
              <w:ind w:left="0" w:right="0"/>
              <w:jc w:val="left"/>
              <w:textAlignment w:val="auto"/>
              <w:rPr>
                <w:rFonts w:hint="eastAsia" w:ascii="Times New Roman" w:hAnsi="Times New Roman" w:eastAsia="宋体" w:cs="Times New Roman"/>
                <w:bCs/>
                <w:kern w:val="2"/>
                <w:sz w:val="11"/>
                <w:szCs w:val="11"/>
                <w:lang w:val="en-US" w:eastAsia="zh-CN" w:bidi="ar-SA"/>
              </w:rPr>
            </w:pPr>
            <w:r>
              <w:rPr>
                <w:rFonts w:hint="eastAsia" w:ascii="宋体" w:hAnsi="宋体"/>
                <w:sz w:val="11"/>
                <w:szCs w:val="11"/>
              </w:rPr>
              <w:t>压脚功能循环：中间停顿抬压脚/剪线后抬压脚/中间停顿剪线后抬压脚/关闭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exact"/>
        </w:trPr>
        <w:tc>
          <w:tcPr>
            <w:tcW w:w="1235" w:type="dxa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11"/>
                <w:szCs w:val="11"/>
                <w:lang w:val="en-US" w:eastAsia="zh-CN" w:bidi="ar-SA"/>
              </w:rPr>
            </w:pPr>
            <w:r>
              <w:rPr>
                <w:rFonts w:hint="eastAsia"/>
                <w:sz w:val="11"/>
                <w:szCs w:val="11"/>
              </w:rPr>
              <w:t>参数设定键</w:t>
            </w:r>
          </w:p>
        </w:tc>
        <w:tc>
          <w:tcPr>
            <w:tcW w:w="1061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Times New Roman"/>
                <w:b/>
                <w:kern w:val="2"/>
                <w:sz w:val="11"/>
                <w:szCs w:val="11"/>
                <w:lang w:val="en-US" w:eastAsia="zh-CN" w:bidi="ar-SA"/>
              </w:rPr>
            </w:pPr>
            <w:r>
              <w:drawing>
                <wp:inline distT="0" distB="0" distL="114300" distR="114300">
                  <wp:extent cx="179705" cy="161925"/>
                  <wp:effectExtent l="0" t="0" r="10795" b="9525"/>
                  <wp:docPr id="53" name="图片 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图片 5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70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63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20" w:lineRule="exact"/>
              <w:ind w:left="0" w:right="0"/>
              <w:textAlignment w:val="auto"/>
              <w:rPr>
                <w:rFonts w:hint="default" w:ascii="宋体" w:hAnsi="宋体"/>
                <w:sz w:val="11"/>
                <w:szCs w:val="11"/>
              </w:rPr>
            </w:pPr>
            <w:r>
              <w:rPr>
                <w:rFonts w:hint="eastAsia" w:ascii="宋体" w:hAnsi="宋体"/>
                <w:sz w:val="11"/>
                <w:szCs w:val="11"/>
              </w:rPr>
              <w:t>1. 进入不同参数级别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20" w:lineRule="exact"/>
              <w:ind w:left="0" w:right="0"/>
              <w:textAlignment w:val="auto"/>
              <w:rPr>
                <w:rFonts w:hint="default" w:ascii="宋体" w:hAnsi="宋体"/>
                <w:sz w:val="11"/>
                <w:szCs w:val="11"/>
              </w:rPr>
            </w:pPr>
            <w:r>
              <w:rPr>
                <w:rFonts w:hint="eastAsia" w:ascii="宋体" w:hAnsi="宋体"/>
                <w:sz w:val="11"/>
                <w:szCs w:val="11"/>
              </w:rPr>
              <w:t>缝纫设定界面下短按P键进入【参数界面】，此时显示参数列表中级别为I的参数。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20" w:lineRule="exact"/>
              <w:ind w:left="0" w:right="0"/>
              <w:textAlignment w:val="auto"/>
              <w:rPr>
                <w:rFonts w:hint="default" w:ascii="宋体" w:hAnsi="宋体"/>
                <w:sz w:val="11"/>
                <w:szCs w:val="11"/>
              </w:rPr>
            </w:pPr>
            <w:r>
              <w:rPr>
                <w:rFonts w:hint="eastAsia" w:ascii="宋体" w:hAnsi="宋体"/>
                <w:sz w:val="11"/>
                <w:szCs w:val="11"/>
              </w:rPr>
              <w:t xml:space="preserve">缝纫设定界面下长按P键进入【密码输入界面】，输入正确维修密码后按P键进入【参数界面】，此时显示参数列表中级别为I和II的参数，二级密码：1111  </w:t>
            </w: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rPr>
                <w:rFonts w:hint="eastAsia" w:ascii="宋体" w:hAnsi="宋体" w:eastAsia="宋体" w:cs="Times New Roman"/>
                <w:kern w:val="2"/>
                <w:sz w:val="11"/>
                <w:szCs w:val="1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exact"/>
        </w:trPr>
        <w:tc>
          <w:tcPr>
            <w:tcW w:w="1235" w:type="dxa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b/>
                <w:kern w:val="2"/>
                <w:sz w:val="11"/>
                <w:szCs w:val="11"/>
                <w:lang w:val="en-US" w:eastAsia="zh-CN" w:bidi="ar-SA"/>
              </w:rPr>
            </w:pPr>
            <w:r>
              <w:rPr>
                <w:rFonts w:hint="eastAsia" w:ascii="宋体" w:hAnsi="宋体"/>
                <w:sz w:val="11"/>
                <w:szCs w:val="11"/>
              </w:rPr>
              <w:t>确定键</w:t>
            </w:r>
          </w:p>
        </w:tc>
        <w:tc>
          <w:tcPr>
            <w:tcW w:w="106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1"/>
                <w:szCs w:val="11"/>
                <w:lang w:val="en-US" w:eastAsia="zh-CN" w:bidi="ar-SA"/>
              </w:rPr>
            </w:pPr>
            <w:r>
              <w:drawing>
                <wp:inline distT="0" distB="0" distL="114300" distR="114300">
                  <wp:extent cx="179705" cy="161925"/>
                  <wp:effectExtent l="0" t="0" r="10795" b="9525"/>
                  <wp:docPr id="51" name="图片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图片 3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70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63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80" w:lineRule="exact"/>
              <w:ind w:left="0" w:right="0"/>
              <w:textAlignment w:val="auto"/>
              <w:rPr>
                <w:rFonts w:hint="default"/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>1. 确认键</w:t>
            </w: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rPr>
                <w:rFonts w:hint="eastAsia" w:ascii="Times New Roman" w:hAnsi="Times New Roman" w:eastAsia="宋体" w:cs="Times New Roman"/>
                <w:bCs/>
                <w:kern w:val="2"/>
                <w:sz w:val="11"/>
                <w:szCs w:val="11"/>
                <w:lang w:val="en-US" w:eastAsia="zh-CN" w:bidi="ar-SA"/>
              </w:rPr>
            </w:pPr>
            <w:r>
              <w:rPr>
                <w:rFonts w:hint="eastAsia"/>
                <w:sz w:val="11"/>
                <w:szCs w:val="11"/>
              </w:rPr>
              <w:t>2. 对于带夹线功能机型，长按此按键可显示夹线力度，液晶显示“[_7]”），再次按该键退出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exact"/>
        </w:trPr>
        <w:tc>
          <w:tcPr>
            <w:tcW w:w="1235" w:type="dxa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11"/>
                <w:szCs w:val="11"/>
                <w:lang w:val="en-US" w:eastAsia="zh-CN" w:bidi="ar-SA"/>
              </w:rPr>
            </w:pPr>
            <w:r>
              <w:rPr>
                <w:rFonts w:hint="eastAsia"/>
                <w:sz w:val="11"/>
                <w:szCs w:val="11"/>
              </w:rPr>
              <w:t>左右键</w:t>
            </w:r>
          </w:p>
        </w:tc>
        <w:tc>
          <w:tcPr>
            <w:tcW w:w="1061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kern w:val="2"/>
                <w:sz w:val="11"/>
                <w:szCs w:val="11"/>
                <w:lang w:val="en-US" w:eastAsia="zh-CN" w:bidi="ar-SA"/>
              </w:rPr>
            </w:pPr>
            <w:r>
              <w:drawing>
                <wp:inline distT="0" distB="0" distL="114300" distR="114300">
                  <wp:extent cx="179705" cy="161925"/>
                  <wp:effectExtent l="0" t="0" r="10795" b="9525"/>
                  <wp:docPr id="69" name="图片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图片 1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70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distT="0" distB="0" distL="114300" distR="114300">
                  <wp:extent cx="179705" cy="161925"/>
                  <wp:effectExtent l="0" t="0" r="10795" b="9525"/>
                  <wp:docPr id="70" name="图片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图片 2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70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63" w:type="dxa"/>
            <w:vAlign w:val="top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rPr>
                <w:rFonts w:hint="eastAsia"/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>1、自由缝界面下左右键起调速作用，左键减速，右键加速</w:t>
            </w: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rPr>
                <w:rFonts w:hint="eastAsia"/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>2、自由缝界面下按S键进入3333固缝针数设定起左右光标作用</w:t>
            </w: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rPr>
                <w:rFonts w:hint="eastAsia"/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>3、定长缝设定时显示数段左右切换</w:t>
            </w: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rPr>
                <w:rFonts w:hint="eastAsia"/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>4、花样缝设定时显示数段左右切换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exact"/>
        </w:trPr>
        <w:tc>
          <w:tcPr>
            <w:tcW w:w="1235" w:type="dxa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11"/>
                <w:szCs w:val="11"/>
                <w:lang w:val="en-US" w:eastAsia="zh-CN" w:bidi="ar-SA"/>
              </w:rPr>
            </w:pPr>
            <w:r>
              <w:rPr>
                <w:rFonts w:hint="eastAsia"/>
                <w:sz w:val="11"/>
                <w:szCs w:val="11"/>
              </w:rPr>
              <w:t>加减键</w:t>
            </w:r>
          </w:p>
        </w:tc>
        <w:tc>
          <w:tcPr>
            <w:tcW w:w="1061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Times New Roman" w:hAnsi="Times New Roman" w:eastAsia="宋体" w:cs="Times New Roman"/>
                <w:kern w:val="2"/>
                <w:sz w:val="11"/>
                <w:szCs w:val="11"/>
                <w:lang w:val="en-US" w:eastAsia="zh-CN" w:bidi="ar-SA"/>
              </w:rPr>
            </w:pPr>
            <w:r>
              <w:rPr>
                <w:rFonts w:hint="eastAsia"/>
                <w:sz w:val="11"/>
                <w:szCs w:val="11"/>
                <w:lang w:val="en-US" w:eastAsia="zh-CN"/>
              </w:rPr>
              <w:t xml:space="preserve">  </w:t>
            </w:r>
            <w:r>
              <w:drawing>
                <wp:inline distT="0" distB="0" distL="114300" distR="114300">
                  <wp:extent cx="179705" cy="161925"/>
                  <wp:effectExtent l="0" t="0" r="10795" b="9525"/>
                  <wp:docPr id="56" name="图片 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图片 8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70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distT="0" distB="0" distL="114300" distR="114300">
                  <wp:extent cx="179705" cy="161925"/>
                  <wp:effectExtent l="0" t="0" r="10795" b="9525"/>
                  <wp:docPr id="58" name="图片 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图片 9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70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63" w:type="dxa"/>
            <w:vAlign w:val="top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rPr>
                <w:rFonts w:hint="default"/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>1. 正常缝制界面下，针距大小调节</w:t>
            </w: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rPr>
                <w:rFonts w:hint="default"/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>2. 显示数段数值加减（自由缝模式下按S键进入到显示数段）</w:t>
            </w: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rPr>
                <w:rFonts w:hint="default"/>
                <w:sz w:val="11"/>
                <w:szCs w:val="11"/>
              </w:rPr>
            </w:pPr>
            <w:r>
              <w:rPr>
                <w:rFonts w:hint="eastAsia"/>
                <w:sz w:val="11"/>
                <w:szCs w:val="11"/>
              </w:rPr>
              <w:t>3. 参数数值加减</w:t>
            </w: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rPr>
                <w:rFonts w:hint="eastAsia" w:ascii="Times New Roman" w:hAnsi="Times New Roman" w:eastAsia="宋体" w:cs="Times New Roman"/>
                <w:bCs/>
                <w:kern w:val="2"/>
                <w:sz w:val="11"/>
                <w:szCs w:val="11"/>
                <w:lang w:val="en-US" w:eastAsia="zh-CN" w:bidi="ar-SA"/>
              </w:rPr>
            </w:pPr>
            <w:r>
              <w:rPr>
                <w:rFonts w:hint="eastAsia"/>
                <w:sz w:val="11"/>
                <w:szCs w:val="11"/>
              </w:rPr>
              <w:t>4. 花样编辑数值加减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exact"/>
        </w:trPr>
        <w:tc>
          <w:tcPr>
            <w:tcW w:w="1235" w:type="dxa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11"/>
                <w:szCs w:val="11"/>
                <w:lang w:val="en-US" w:eastAsia="zh-CN" w:bidi="ar-SA"/>
              </w:rPr>
            </w:pPr>
            <w:r>
              <w:rPr>
                <w:rFonts w:hint="eastAsia" w:ascii="宋体" w:hAnsi="宋体"/>
                <w:sz w:val="11"/>
                <w:szCs w:val="11"/>
              </w:rPr>
              <w:t>触发功能键设定</w:t>
            </w:r>
          </w:p>
        </w:tc>
        <w:tc>
          <w:tcPr>
            <w:tcW w:w="106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8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1"/>
                <w:szCs w:val="11"/>
                <w:lang w:val="en-US" w:eastAsia="zh-CN" w:bidi="ar-SA"/>
              </w:rPr>
            </w:pPr>
            <w:r>
              <w:drawing>
                <wp:inline distT="0" distB="0" distL="114300" distR="114300">
                  <wp:extent cx="179705" cy="161925"/>
                  <wp:effectExtent l="0" t="0" r="10795" b="9525"/>
                  <wp:docPr id="80" name="图片 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图片 22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70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63" w:type="dxa"/>
            <w:vAlign w:val="top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rPr>
                <w:rFonts w:hint="default" w:ascii="宋体" w:hAnsi="宋体"/>
                <w:sz w:val="11"/>
                <w:szCs w:val="11"/>
              </w:rPr>
            </w:pPr>
            <w:r>
              <w:rPr>
                <w:rFonts w:hint="eastAsia" w:ascii="宋体" w:hAnsi="宋体"/>
                <w:sz w:val="11"/>
                <w:szCs w:val="11"/>
              </w:rPr>
              <w:t>1. 定长缝模式下有效（开/关）（一段缝、多段缝、多段缝自编花样）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80" w:lineRule="exact"/>
              <w:ind w:left="0" w:leftChars="0" w:right="0" w:rightChars="0"/>
              <w:textAlignment w:val="auto"/>
              <w:rPr>
                <w:rFonts w:hint="eastAsia" w:ascii="Times New Roman" w:hAnsi="Times New Roman" w:eastAsia="宋体" w:cs="Times New Roman"/>
                <w:b/>
                <w:bCs/>
                <w:kern w:val="2"/>
                <w:sz w:val="11"/>
                <w:szCs w:val="11"/>
                <w:lang w:val="en-US" w:eastAsia="zh-CN" w:bidi="ar-SA"/>
              </w:rPr>
            </w:pPr>
            <w:r>
              <w:rPr>
                <w:rFonts w:hint="eastAsia" w:ascii="宋体" w:hAnsi="宋体"/>
                <w:sz w:val="11"/>
                <w:szCs w:val="11"/>
              </w:rPr>
              <w:t>2. W缝模式下自动打开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exact"/>
        </w:trPr>
        <w:tc>
          <w:tcPr>
            <w:tcW w:w="1235" w:type="dxa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11"/>
                <w:szCs w:val="11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/>
                <w:sz w:val="11"/>
                <w:szCs w:val="11"/>
              </w:rPr>
              <w:t>软启动键</w:t>
            </w:r>
          </w:p>
        </w:tc>
        <w:tc>
          <w:tcPr>
            <w:tcW w:w="106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8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1"/>
                <w:szCs w:val="11"/>
                <w:lang w:val="en-US" w:eastAsia="zh-CN" w:bidi="ar-SA"/>
              </w:rPr>
            </w:pPr>
            <w:r>
              <w:drawing>
                <wp:inline distT="0" distB="0" distL="114300" distR="114300">
                  <wp:extent cx="179705" cy="161925"/>
                  <wp:effectExtent l="0" t="0" r="10795" b="9525"/>
                  <wp:docPr id="71" name="图片 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图片 20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70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63" w:type="dxa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bCs/>
                <w:kern w:val="2"/>
                <w:sz w:val="11"/>
                <w:szCs w:val="1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11"/>
                <w:szCs w:val="11"/>
              </w:rPr>
              <w:t>短按：软启动开与关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exact"/>
        </w:trPr>
        <w:tc>
          <w:tcPr>
            <w:tcW w:w="1235" w:type="dxa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11"/>
                <w:szCs w:val="1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11"/>
                <w:szCs w:val="11"/>
                <w:lang w:val="en-US" w:eastAsia="zh-CN" w:bidi="ar-SA"/>
              </w:rPr>
              <w:t>自由缝</w:t>
            </w:r>
          </w:p>
        </w:tc>
        <w:tc>
          <w:tcPr>
            <w:tcW w:w="106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1"/>
                <w:szCs w:val="11"/>
                <w:lang w:val="en-US" w:eastAsia="zh-CN" w:bidi="ar-SA"/>
              </w:rPr>
            </w:pPr>
            <w:r>
              <w:drawing>
                <wp:inline distT="0" distB="0" distL="114300" distR="114300">
                  <wp:extent cx="179705" cy="161925"/>
                  <wp:effectExtent l="0" t="0" r="10795" b="9525"/>
                  <wp:docPr id="82" name="图片 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图片 11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70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63" w:type="dxa"/>
            <w:vAlign w:val="top"/>
          </w:tcPr>
          <w:p>
            <w:pPr>
              <w:rPr>
                <w:rFonts w:ascii="宋体" w:hAnsi="宋体"/>
                <w:sz w:val="11"/>
                <w:szCs w:val="11"/>
              </w:rPr>
            </w:pPr>
            <w:r>
              <w:rPr>
                <w:rFonts w:hint="eastAsia" w:ascii="宋体" w:hAnsi="宋体"/>
                <w:sz w:val="11"/>
                <w:szCs w:val="11"/>
              </w:rPr>
              <w:t>短按：自由缝</w:t>
            </w: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rPr>
                <w:rFonts w:hint="eastAsia" w:ascii="Times New Roman" w:hAnsi="Times New Roman" w:eastAsia="宋体" w:cs="Times New Roman"/>
                <w:bCs/>
                <w:kern w:val="2"/>
                <w:sz w:val="11"/>
                <w:szCs w:val="1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exact"/>
        </w:trPr>
        <w:tc>
          <w:tcPr>
            <w:tcW w:w="12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1"/>
                <w:szCs w:val="11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/>
                <w:sz w:val="10"/>
                <w:szCs w:val="10"/>
              </w:rPr>
              <w:t>LED亮度调节键</w:t>
            </w:r>
          </w:p>
        </w:tc>
        <w:tc>
          <w:tcPr>
            <w:tcW w:w="106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8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1"/>
                <w:szCs w:val="11"/>
                <w:lang w:val="en-US" w:eastAsia="zh-CN" w:bidi="ar-SA"/>
              </w:rPr>
            </w:pPr>
            <w:r>
              <w:drawing>
                <wp:inline distT="0" distB="0" distL="114300" distR="114300">
                  <wp:extent cx="179705" cy="161925"/>
                  <wp:effectExtent l="0" t="0" r="10795" b="9525"/>
                  <wp:docPr id="86" name="图片 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图片 17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70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6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eastAsia" w:ascii="宋体" w:hAnsi="宋体" w:eastAsia="宋体" w:cs="Times New Roman"/>
                <w:kern w:val="2"/>
                <w:sz w:val="11"/>
                <w:szCs w:val="11"/>
                <w:lang w:val="en-US" w:eastAsia="zh-CN" w:bidi="ar-SA"/>
              </w:rPr>
            </w:pPr>
            <w:r>
              <w:rPr>
                <w:rFonts w:hint="eastAsia" w:ascii="宋体" w:hAnsi="宋体"/>
                <w:sz w:val="11"/>
                <w:szCs w:val="11"/>
              </w:rPr>
              <w:t>短按：LED亮度调节键，分为5挡0~5循环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exact"/>
        </w:trPr>
        <w:tc>
          <w:tcPr>
            <w:tcW w:w="123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80" w:lineRule="exact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/>
                <w:sz w:val="11"/>
                <w:szCs w:val="11"/>
                <w:lang w:val="en-US" w:eastAsia="zh-CN"/>
              </w:rPr>
            </w:pPr>
            <w:r>
              <w:rPr>
                <w:rFonts w:hint="eastAsia"/>
                <w:sz w:val="11"/>
                <w:szCs w:val="11"/>
              </w:rPr>
              <w:t>停针位选择键</w:t>
            </w:r>
          </w:p>
        </w:tc>
        <w:tc>
          <w:tcPr>
            <w:tcW w:w="106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eastAsia" w:eastAsia="宋体"/>
                <w:sz w:val="11"/>
                <w:szCs w:val="11"/>
                <w:lang w:eastAsia="zh-CN"/>
              </w:rPr>
            </w:pPr>
            <w:r>
              <w:drawing>
                <wp:inline distT="0" distB="0" distL="114300" distR="114300">
                  <wp:extent cx="179705" cy="161925"/>
                  <wp:effectExtent l="0" t="0" r="10795" b="9525"/>
                  <wp:docPr id="96" name="图片 2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" name="图片 23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70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63" w:type="dxa"/>
            <w:vAlign w:val="center"/>
          </w:tcPr>
          <w:p>
            <w:pPr>
              <w:pStyle w:val="8"/>
              <w:numPr>
                <w:ilvl w:val="0"/>
                <w:numId w:val="0"/>
              </w:numPr>
              <w:ind w:leftChars="0"/>
              <w:rPr>
                <w:rFonts w:cs="Times New Roman"/>
                <w:kern w:val="2"/>
                <w:sz w:val="11"/>
                <w:szCs w:val="11"/>
              </w:rPr>
            </w:pPr>
            <w:r>
              <w:rPr>
                <w:rFonts w:hint="eastAsia" w:cs="Times New Roman"/>
                <w:kern w:val="2"/>
                <w:sz w:val="11"/>
                <w:szCs w:val="11"/>
              </w:rPr>
              <w:t>短按：上下停针位选择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00" w:lineRule="exact"/>
              <w:ind w:left="0" w:leftChars="0" w:right="0" w:rightChars="0"/>
              <w:jc w:val="left"/>
              <w:textAlignment w:val="auto"/>
              <w:rPr>
                <w:rFonts w:hint="default" w:ascii="宋体" w:hAnsi="宋体" w:eastAsia="宋体"/>
                <w:sz w:val="11"/>
                <w:szCs w:val="1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exact"/>
        </w:trPr>
        <w:tc>
          <w:tcPr>
            <w:tcW w:w="1235" w:type="dxa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/>
                <w:sz w:val="11"/>
                <w:szCs w:val="11"/>
                <w:lang w:val="en-US" w:eastAsia="zh-CN"/>
              </w:rPr>
            </w:pPr>
            <w:r>
              <w:rPr>
                <w:rFonts w:hint="eastAsia" w:ascii="宋体" w:hAnsi="宋体"/>
                <w:sz w:val="11"/>
                <w:szCs w:val="11"/>
              </w:rPr>
              <w:t>电机角度调/试教功能</w:t>
            </w:r>
          </w:p>
        </w:tc>
        <w:tc>
          <w:tcPr>
            <w:tcW w:w="106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10" w:lineRule="exact"/>
              <w:ind w:left="0" w:leftChars="0" w:right="0" w:rightChars="0"/>
              <w:jc w:val="center"/>
              <w:textAlignment w:val="auto"/>
              <w:rPr>
                <w:rFonts w:hint="eastAsia" w:eastAsia="宋体"/>
                <w:sz w:val="11"/>
                <w:szCs w:val="11"/>
                <w:lang w:eastAsia="zh-CN"/>
              </w:rPr>
            </w:pPr>
            <w:r>
              <w:drawing>
                <wp:inline distT="0" distB="0" distL="114300" distR="114300">
                  <wp:extent cx="179705" cy="161925"/>
                  <wp:effectExtent l="0" t="0" r="10795" b="9525"/>
                  <wp:docPr id="92" name="图片 1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" name="图片 19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70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63" w:type="dxa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/>
                <w:sz w:val="11"/>
                <w:szCs w:val="11"/>
              </w:rPr>
            </w:pPr>
            <w:r>
              <w:rPr>
                <w:rFonts w:hint="eastAsia" w:ascii="宋体" w:hAnsi="宋体"/>
                <w:sz w:val="11"/>
                <w:szCs w:val="11"/>
              </w:rPr>
              <w:t xml:space="preserve">1. </w:t>
            </w:r>
            <w:r>
              <w:rPr>
                <w:rFonts w:hint="eastAsia" w:ascii="宋体" w:hAnsi="宋体"/>
                <w:sz w:val="11"/>
                <w:szCs w:val="11"/>
                <w:lang w:eastAsia="zh-CN"/>
              </w:rPr>
              <w:t>长按：</w:t>
            </w:r>
            <w:r>
              <w:rPr>
                <w:rFonts w:hint="eastAsia" w:ascii="宋体" w:hAnsi="宋体"/>
                <w:sz w:val="11"/>
                <w:szCs w:val="11"/>
              </w:rPr>
              <w:t>自由缝模式下，调试模式快捷键（长按3秒以上）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eastAsia" w:ascii="宋体" w:hAnsi="宋体" w:eastAsia="宋体"/>
                <w:sz w:val="11"/>
                <w:szCs w:val="11"/>
                <w:lang w:val="en-US" w:eastAsia="zh-CN"/>
              </w:rPr>
            </w:pPr>
            <w:r>
              <w:rPr>
                <w:rFonts w:hint="eastAsia" w:ascii="宋体" w:hAnsi="宋体"/>
                <w:sz w:val="11"/>
                <w:szCs w:val="11"/>
              </w:rPr>
              <w:t xml:space="preserve">2. </w:t>
            </w:r>
            <w:r>
              <w:rPr>
                <w:rFonts w:hint="eastAsia" w:ascii="宋体" w:hAnsi="宋体"/>
                <w:sz w:val="11"/>
                <w:szCs w:val="11"/>
                <w:lang w:eastAsia="zh-CN"/>
              </w:rPr>
              <w:t>长按：</w:t>
            </w:r>
            <w:r>
              <w:rPr>
                <w:rFonts w:hint="eastAsia" w:ascii="宋体" w:hAnsi="宋体"/>
                <w:sz w:val="11"/>
                <w:szCs w:val="11"/>
              </w:rPr>
              <w:t>定长缝模式下，试教模式（长按1秒以上）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exact"/>
        </w:trPr>
        <w:tc>
          <w:tcPr>
            <w:tcW w:w="1235" w:type="dxa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/>
                <w:sz w:val="11"/>
                <w:szCs w:val="11"/>
                <w:lang w:val="en-US" w:eastAsia="zh-CN"/>
              </w:rPr>
            </w:pPr>
            <w:r>
              <w:rPr>
                <w:rFonts w:hint="eastAsia" w:ascii="宋体" w:hAnsi="宋体"/>
                <w:sz w:val="11"/>
                <w:szCs w:val="11"/>
                <w:lang w:val="en-US" w:eastAsia="zh-CN"/>
              </w:rPr>
              <w:t>三段模式切换键</w:t>
            </w:r>
          </w:p>
        </w:tc>
        <w:tc>
          <w:tcPr>
            <w:tcW w:w="106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20" w:lineRule="exact"/>
              <w:ind w:left="0" w:leftChars="0" w:right="0" w:rightChars="0"/>
              <w:jc w:val="center"/>
              <w:textAlignment w:val="auto"/>
              <w:rPr>
                <w:rFonts w:hint="eastAsia" w:eastAsia="宋体"/>
                <w:sz w:val="11"/>
                <w:szCs w:val="11"/>
                <w:lang w:eastAsia="zh-CN"/>
              </w:rPr>
            </w:pPr>
            <w:r>
              <w:drawing>
                <wp:inline distT="0" distB="0" distL="114300" distR="114300">
                  <wp:extent cx="179705" cy="161925"/>
                  <wp:effectExtent l="0" t="0" r="10795" b="9525"/>
                  <wp:docPr id="112" name="图片 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" name="图片 15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70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6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textAlignment w:val="auto"/>
              <w:rPr>
                <w:rFonts w:ascii="宋体" w:hAnsi="宋体"/>
                <w:sz w:val="10"/>
                <w:szCs w:val="10"/>
              </w:rPr>
            </w:pPr>
            <w:r>
              <w:rPr>
                <w:rFonts w:hint="eastAsia" w:ascii="宋体" w:hAnsi="宋体"/>
                <w:sz w:val="10"/>
                <w:szCs w:val="10"/>
              </w:rPr>
              <w:t>长按：一段缝/多段缝/多段自编花样缝/循环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textAlignment w:val="auto"/>
              <w:rPr>
                <w:rFonts w:ascii="宋体" w:hAnsi="宋体"/>
                <w:sz w:val="10"/>
                <w:szCs w:val="10"/>
              </w:rPr>
            </w:pPr>
            <w:r>
              <w:rPr>
                <w:rFonts w:hint="eastAsia" w:ascii="宋体" w:hAnsi="宋体"/>
                <w:sz w:val="10"/>
                <w:szCs w:val="10"/>
              </w:rPr>
              <w:t>1、只能设定一段段数缝，可设范围0～99针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textAlignment w:val="auto"/>
              <w:rPr>
                <w:rFonts w:ascii="宋体" w:hAnsi="宋体"/>
                <w:sz w:val="10"/>
                <w:szCs w:val="10"/>
              </w:rPr>
            </w:pPr>
            <w:r>
              <w:rPr>
                <w:rFonts w:hint="eastAsia" w:ascii="宋体" w:hAnsi="宋体"/>
                <w:sz w:val="10"/>
                <w:szCs w:val="10"/>
              </w:rPr>
              <w:t>2、可设定多段段数缝，每段可设范围0～99针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60" w:lineRule="exact"/>
              <w:ind w:left="0" w:leftChars="0" w:right="0" w:rightChars="0"/>
              <w:textAlignment w:val="auto"/>
              <w:rPr>
                <w:rFonts w:hint="default" w:ascii="宋体" w:hAnsi="宋体" w:eastAsia="宋体"/>
                <w:sz w:val="11"/>
                <w:szCs w:val="11"/>
                <w:lang w:val="en-US" w:eastAsia="zh-CN"/>
              </w:rPr>
            </w:pPr>
            <w:r>
              <w:rPr>
                <w:rFonts w:hint="eastAsia" w:ascii="宋体" w:hAnsi="宋体"/>
                <w:sz w:val="10"/>
                <w:szCs w:val="10"/>
              </w:rPr>
              <w:t>3、可设定多段段数缝，每段可设范围0～99针，每段针距花样可编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1235" w:type="dxa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/>
                <w:sz w:val="11"/>
                <w:szCs w:val="11"/>
                <w:lang w:val="en-US" w:eastAsia="zh-CN"/>
              </w:rPr>
            </w:pPr>
            <w:r>
              <w:rPr>
                <w:rFonts w:hint="eastAsia" w:ascii="宋体" w:hAnsi="宋体"/>
                <w:sz w:val="11"/>
                <w:szCs w:val="11"/>
                <w:lang w:val="en-US" w:eastAsia="zh-CN"/>
              </w:rPr>
              <w:t>夹线功能键</w:t>
            </w:r>
          </w:p>
        </w:tc>
        <w:tc>
          <w:tcPr>
            <w:tcW w:w="106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80" w:lineRule="exact"/>
              <w:ind w:left="0" w:leftChars="0" w:right="0" w:rightChars="0"/>
              <w:jc w:val="center"/>
              <w:textAlignment w:val="auto"/>
              <w:rPr>
                <w:rFonts w:hint="eastAsia" w:eastAsia="宋体"/>
                <w:sz w:val="11"/>
                <w:szCs w:val="11"/>
                <w:lang w:eastAsia="zh-CN"/>
              </w:rPr>
            </w:pPr>
            <w:r>
              <w:drawing>
                <wp:inline distT="0" distB="0" distL="114300" distR="114300">
                  <wp:extent cx="179705" cy="161925"/>
                  <wp:effectExtent l="0" t="0" r="10795" b="9525"/>
                  <wp:docPr id="115" name="图片 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" name="图片 18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70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6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default" w:ascii="宋体" w:hAnsi="宋体"/>
                <w:sz w:val="11"/>
                <w:szCs w:val="11"/>
                <w:lang w:val="en-US" w:eastAsia="zh-CN"/>
              </w:rPr>
            </w:pPr>
            <w:r>
              <w:rPr>
                <w:rFonts w:hint="eastAsia" w:ascii="宋体" w:hAnsi="宋体"/>
                <w:sz w:val="10"/>
                <w:szCs w:val="10"/>
              </w:rPr>
              <w:t>长按：夹线功能开与关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exact"/>
        </w:trPr>
        <w:tc>
          <w:tcPr>
            <w:tcW w:w="123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8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/>
                <w:sz w:val="11"/>
                <w:szCs w:val="11"/>
                <w:lang w:val="en-US" w:eastAsia="zh-CN"/>
              </w:rPr>
            </w:pPr>
            <w:r>
              <w:rPr>
                <w:rFonts w:hint="eastAsia" w:ascii="宋体" w:hAnsi="宋体"/>
                <w:sz w:val="11"/>
                <w:szCs w:val="11"/>
              </w:rPr>
              <w:t>剪刀功能键</w:t>
            </w:r>
          </w:p>
        </w:tc>
        <w:tc>
          <w:tcPr>
            <w:tcW w:w="106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leftChars="0" w:right="0" w:rightChars="0"/>
              <w:jc w:val="center"/>
              <w:textAlignment w:val="auto"/>
              <w:rPr>
                <w:rFonts w:hint="eastAsia" w:eastAsia="宋体"/>
                <w:sz w:val="11"/>
                <w:szCs w:val="11"/>
                <w:lang w:eastAsia="zh-CN"/>
              </w:rPr>
            </w:pPr>
            <w:r>
              <w:drawing>
                <wp:inline distT="0" distB="0" distL="114300" distR="114300">
                  <wp:extent cx="179705" cy="161925"/>
                  <wp:effectExtent l="0" t="0" r="10795" b="9525"/>
                  <wp:docPr id="123" name="图片 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" name="图片 12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70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63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left"/>
              <w:textAlignment w:val="auto"/>
              <w:rPr>
                <w:rFonts w:hint="default" w:ascii="宋体" w:hAnsi="宋体"/>
                <w:sz w:val="11"/>
                <w:szCs w:val="11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1"/>
                <w:szCs w:val="11"/>
              </w:rPr>
              <w:t>长按：剪刀功能开与关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exact"/>
        </w:trPr>
        <w:tc>
          <w:tcPr>
            <w:tcW w:w="1235" w:type="dxa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 w:firstLine="220" w:firstLineChars="200"/>
              <w:jc w:val="both"/>
              <w:rPr>
                <w:rFonts w:hint="eastAsia" w:ascii="Times New Roman" w:hAnsi="Times New Roman" w:eastAsia="宋体" w:cs="Times New Roman"/>
                <w:kern w:val="2"/>
                <w:sz w:val="11"/>
                <w:szCs w:val="11"/>
                <w:lang w:val="en-US" w:eastAsia="zh-CN" w:bidi="ar-SA"/>
              </w:rPr>
            </w:pPr>
            <w:r>
              <w:rPr>
                <w:rFonts w:hint="eastAsia" w:ascii="宋体" w:hAnsi="宋体"/>
                <w:sz w:val="11"/>
                <w:szCs w:val="11"/>
                <w:lang w:val="en-US" w:eastAsia="zh-CN"/>
              </w:rPr>
              <w:t>恢复出厂设置</w:t>
            </w:r>
          </w:p>
        </w:tc>
        <w:tc>
          <w:tcPr>
            <w:tcW w:w="106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8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1"/>
                <w:szCs w:val="11"/>
                <w:lang w:val="en-US" w:eastAsia="zh-CN" w:bidi="ar-SA"/>
              </w:rPr>
            </w:pPr>
            <w:r>
              <w:drawing>
                <wp:inline distT="0" distB="0" distL="114300" distR="114300">
                  <wp:extent cx="179705" cy="161925"/>
                  <wp:effectExtent l="0" t="0" r="10795" b="9525"/>
                  <wp:docPr id="121" name="图片 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" name="图片 7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70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6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eastAsia" w:ascii="Times New Roman" w:hAnsi="Times New Roman" w:eastAsia="宋体" w:cs="Times New Roman"/>
                <w:b/>
                <w:bCs/>
                <w:kern w:val="2"/>
                <w:sz w:val="11"/>
                <w:szCs w:val="11"/>
                <w:lang w:val="en-US" w:eastAsia="zh-CN" w:bidi="ar-SA"/>
              </w:rPr>
            </w:pPr>
            <w:r>
              <w:rPr>
                <w:rFonts w:hint="eastAsia" w:ascii="宋体" w:hAnsi="宋体"/>
                <w:sz w:val="11"/>
                <w:szCs w:val="11"/>
                <w:lang w:val="en-US" w:eastAsia="zh-CN"/>
              </w:rPr>
              <w:t>待机界面下，长按1.5秒Reset键恢复出厂设置</w:t>
            </w:r>
          </w:p>
        </w:tc>
      </w:tr>
    </w:tbl>
    <w:p>
      <w:r>
        <w:rPr>
          <w:sz w:val="21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-840740</wp:posOffset>
                </wp:positionH>
                <wp:positionV relativeFrom="paragraph">
                  <wp:posOffset>1226820</wp:posOffset>
                </wp:positionV>
                <wp:extent cx="1675765" cy="280035"/>
                <wp:effectExtent l="0" t="0" r="0" b="0"/>
                <wp:wrapNone/>
                <wp:docPr id="41" name="文本框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650875" y="1817370"/>
                          <a:ext cx="1675765" cy="2800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b/>
                                <w:bCs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0"/>
                                <w:szCs w:val="20"/>
                                <w:lang w:val="en-US" w:eastAsia="zh-CN"/>
                              </w:rPr>
                              <w:t>2.操作盒按键说明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6.2pt;margin-top:96.6pt;height:22.05pt;width:131.95pt;z-index:251737088;mso-width-relative:page;mso-height-relative:page;" filled="f" stroked="f" coordsize="21600,21600" o:gfxdata="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Cvbr4TcAAAADAEAAA8AAAAAAAAAAQAgAAAAIgAAAGRycy9kb3ducmV2LnhtbFBLAQIU&#10;ABQAAAAIAIdO4kDmdAloKAIAACUEAAAOAAAAAAAAAAEAIAAAACsBAABkcnMvZTJvRG9jLnhtbFBL&#10;BQYAAAAABgAGAFkBAADF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b/>
                          <w:bCs/>
                          <w:sz w:val="20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20"/>
                          <w:szCs w:val="20"/>
                          <w:lang w:val="en-US" w:eastAsia="zh-CN"/>
                        </w:rPr>
                        <w:t>2.操作盒按键说明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-903605</wp:posOffset>
                </wp:positionH>
                <wp:positionV relativeFrom="paragraph">
                  <wp:posOffset>6732270</wp:posOffset>
                </wp:positionV>
                <wp:extent cx="4939030" cy="1842135"/>
                <wp:effectExtent l="0" t="0" r="0" b="0"/>
                <wp:wrapNone/>
                <wp:docPr id="7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39030" cy="18421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00" w:lineRule="exact"/>
                              <w:textAlignment w:val="auto"/>
                              <w:rPr>
                                <w:rFonts w:ascii="宋体" w:hAnsi="宋体" w:cs="宋体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b/>
                                <w:sz w:val="20"/>
                                <w:szCs w:val="20"/>
                                <w:lang w:val="en-US" w:eastAsia="zh-CN"/>
                              </w:rPr>
                              <w:t>3</w:t>
                            </w:r>
                            <w:r>
                              <w:rPr>
                                <w:rFonts w:hint="eastAsia" w:ascii="宋体" w:hAnsi="宋体"/>
                                <w:b/>
                                <w:sz w:val="20"/>
                                <w:szCs w:val="20"/>
                              </w:rPr>
                              <w:t>.模式设置</w:t>
                            </w:r>
                          </w:p>
                          <w:tbl>
                            <w:tblPr>
                              <w:tblStyle w:val="6"/>
                              <w:tblW w:w="7512" w:type="dxa"/>
                              <w:tblInd w:w="0" w:type="dxa"/>
                              <w:tblBorders>
                                <w:top w:val="single" w:color="auto" w:sz="4" w:space="0"/>
                                <w:left w:val="single" w:color="auto" w:sz="4" w:space="0"/>
                                <w:bottom w:val="single" w:color="auto" w:sz="4" w:space="0"/>
                                <w:right w:val="single" w:color="auto" w:sz="4" w:space="0"/>
                                <w:insideH w:val="single" w:color="auto" w:sz="4" w:space="0"/>
                                <w:insideV w:val="single" w:color="auto" w:sz="4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7512"/>
                            </w:tblGrid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423" w:hRule="atLeast"/>
                              </w:trPr>
                              <w:tc>
                                <w:tcPr>
                                  <w:tcW w:w="7512" w:type="dxa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240" w:lineRule="exact"/>
                                    <w:ind w:left="0" w:right="0"/>
                                    <w:textAlignment w:val="auto"/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b/>
                                      <w:sz w:val="11"/>
                                      <w:szCs w:val="11"/>
                                    </w:rPr>
                                    <w:t>调试模式：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正常进入缝纫模式后长按“</w:t>
                                  </w:r>
                                  <w:r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  <w:drawing>
                                      <wp:inline distT="0" distB="0" distL="0" distR="0">
                                        <wp:extent cx="130175" cy="84455"/>
                                        <wp:effectExtent l="0" t="0" r="3175" b="10795"/>
                                        <wp:docPr id="4" name="图片 6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" name="图片 6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27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31868" cy="85803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  <w:t>”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键3秒，进入到调试模式。若要从该模式退回到正常模式，需按“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drawing>
                                      <wp:inline distT="0" distB="0" distL="0" distR="0">
                                        <wp:extent cx="110490" cy="102235"/>
                                        <wp:effectExtent l="0" t="0" r="3810" b="12065"/>
                                        <wp:docPr id="5" name="图片 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" name="图片 9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28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09098" cy="10118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1"/>
                                      <w:szCs w:val="11"/>
                                    </w:rPr>
                                    <w:t>”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键退出进入正常模式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  <w:lang w:eastAsia="zh-CN"/>
                                    </w:rPr>
                                    <w:t>。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240" w:lineRule="exact"/>
                                    <w:ind w:left="0" w:right="0"/>
                                    <w:textAlignment w:val="auto"/>
                                    <w:rPr>
                                      <w:rFonts w:hint="eastAsia" w:ascii="宋体" w:hAnsi="宋体" w:eastAsia="宋体" w:cs="宋体"/>
                                      <w:b/>
                                      <w:bCs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b/>
                                      <w:bCs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针距调整模式：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b w:val="0"/>
                                      <w:bCs w:val="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正常进入缝纫模式后长按“</w:t>
                                  </w:r>
                                  <w:r>
                                    <w:rPr>
                                      <w:rFonts w:hint="default" w:ascii="宋体" w:hAnsi="宋体" w:cs="宋体"/>
                                      <w:b w:val="0"/>
                                      <w:bCs w:val="0"/>
                                      <w:sz w:val="11"/>
                                      <w:szCs w:val="11"/>
                                    </w:rPr>
                                    <w:drawing>
                                      <wp:inline distT="0" distB="0" distL="0" distR="0">
                                        <wp:extent cx="130175" cy="84455"/>
                                        <wp:effectExtent l="0" t="0" r="3175" b="10795"/>
                                        <wp:docPr id="9" name="图片 6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" name="图片 6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27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31868" cy="85803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b w:val="0"/>
                                      <w:bCs w:val="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”键3秒，进入调试模式，再按“</w:t>
                                  </w:r>
                                  <w:r>
                                    <w:rPr>
                                      <w:rFonts w:hint="default"/>
                                      <w:b w:val="0"/>
                                      <w:bCs w:val="0"/>
                                      <w:sz w:val="11"/>
                                      <w:szCs w:val="11"/>
                                    </w:rPr>
                                    <w:drawing>
                                      <wp:inline distT="0" distB="0" distL="0" distR="0">
                                        <wp:extent cx="129540" cy="82550"/>
                                        <wp:effectExtent l="0" t="0" r="3810" b="12700"/>
                                        <wp:docPr id="11" name="图片 11"/>
                                        <wp:cNvGraphicFramePr/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1" name="图片 11"/>
                                                <pic:cNvPicPr>
                                                  <a:picLocks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29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9540" cy="825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b w:val="0"/>
                                      <w:bCs w:val="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”或“</w:t>
                                  </w:r>
                                  <w:r>
                                    <w:rPr>
                                      <w:rFonts w:hint="default"/>
                                      <w:b w:val="0"/>
                                      <w:bCs w:val="0"/>
                                      <w:sz w:val="11"/>
                                      <w:szCs w:val="11"/>
                                    </w:rPr>
                                    <w:drawing>
                                      <wp:inline distT="0" distB="0" distL="0" distR="0">
                                        <wp:extent cx="129540" cy="82550"/>
                                        <wp:effectExtent l="0" t="0" r="3810" b="12700"/>
                                        <wp:docPr id="12" name="图片 12"/>
                                        <wp:cNvGraphicFramePr/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2" name="图片 12"/>
                                                <pic:cNvPicPr>
                                                  <a:picLocks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0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9540" cy="825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b w:val="0"/>
                                      <w:bCs w:val="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”键，切换到P-6项，按</w:t>
                                  </w:r>
                                  <w:r>
                                    <w:rPr>
                                      <w:rFonts w:hint="default" w:ascii="宋体" w:hAnsi="宋体" w:cs="宋体"/>
                                      <w:b w:val="0"/>
                                      <w:bCs w:val="0"/>
                                      <w:sz w:val="11"/>
                                      <w:szCs w:val="11"/>
                                    </w:rPr>
                                    <w:drawing>
                                      <wp:inline distT="0" distB="0" distL="0" distR="0">
                                        <wp:extent cx="98425" cy="101600"/>
                                        <wp:effectExtent l="0" t="0" r="15875" b="12700"/>
                                        <wp:docPr id="20" name="图片 1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" name="图片 1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1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99614" cy="10266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b w:val="0"/>
                                      <w:bCs w:val="0"/>
                                      <w:sz w:val="11"/>
                                      <w:szCs w:val="11"/>
                                      <w:lang w:eastAsia="zh-CN"/>
                                    </w:rPr>
                                    <w:t>键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b w:val="0"/>
                                      <w:bCs w:val="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即可以对机械进行零位的校正;切换到P-7项，按</w:t>
                                  </w:r>
                                  <w:r>
                                    <w:rPr>
                                      <w:rFonts w:hint="default" w:ascii="宋体" w:hAnsi="宋体" w:cs="宋体"/>
                                      <w:b w:val="0"/>
                                      <w:bCs w:val="0"/>
                                      <w:sz w:val="11"/>
                                      <w:szCs w:val="11"/>
                                    </w:rPr>
                                    <w:drawing>
                                      <wp:inline distT="0" distB="0" distL="0" distR="0">
                                        <wp:extent cx="98425" cy="101600"/>
                                        <wp:effectExtent l="0" t="0" r="15875" b="12700"/>
                                        <wp:docPr id="29" name="图片 1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9" name="图片 1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1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99614" cy="10266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b w:val="0"/>
                                      <w:bCs w:val="0"/>
                                      <w:sz w:val="11"/>
                                      <w:szCs w:val="11"/>
                                      <w:lang w:eastAsia="zh-CN"/>
                                    </w:rPr>
                                    <w:t>键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b w:val="0"/>
                                      <w:bCs w:val="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既可以对机械正缝针距进行校正；切换到P-8项，按</w:t>
                                  </w:r>
                                  <w:r>
                                    <w:rPr>
                                      <w:rFonts w:hint="default" w:ascii="宋体" w:hAnsi="宋体" w:cs="宋体"/>
                                      <w:b w:val="0"/>
                                      <w:bCs w:val="0"/>
                                      <w:sz w:val="11"/>
                                      <w:szCs w:val="11"/>
                                    </w:rPr>
                                    <w:drawing>
                                      <wp:inline distT="0" distB="0" distL="0" distR="0">
                                        <wp:extent cx="98425" cy="101600"/>
                                        <wp:effectExtent l="0" t="0" r="15875" b="12700"/>
                                        <wp:docPr id="30" name="图片 1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0" name="图片 1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1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99614" cy="10266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b w:val="0"/>
                                      <w:bCs w:val="0"/>
                                      <w:sz w:val="11"/>
                                      <w:szCs w:val="11"/>
                                      <w:lang w:eastAsia="zh-CN"/>
                                    </w:rPr>
                                    <w:t>键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b w:val="0"/>
                                      <w:bCs w:val="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既可以对机械倒缝针距进行校正，且所有校正均按</w:t>
                                  </w:r>
                                  <w:r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  <w:drawing>
                                      <wp:inline distT="0" distB="0" distL="0" distR="0">
                                        <wp:extent cx="98425" cy="101600"/>
                                        <wp:effectExtent l="0" t="0" r="15875" b="12700"/>
                                        <wp:docPr id="42" name="图片 1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2" name="图片 1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1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99614" cy="10266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  <w:lang w:eastAsia="zh-CN"/>
                                    </w:rPr>
                                    <w:t>键保存退出。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240" w:lineRule="exact"/>
                                    <w:ind w:left="0" w:right="0"/>
                                    <w:textAlignment w:val="auto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b/>
                                      <w:sz w:val="11"/>
                                      <w:szCs w:val="11"/>
                                    </w:rPr>
                                    <w:t>恢复出厂设置：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长按“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drawing>
                                      <wp:inline distT="0" distB="0" distL="0" distR="0">
                                        <wp:extent cx="110490" cy="102235"/>
                                        <wp:effectExtent l="0" t="0" r="3810" b="12065"/>
                                        <wp:docPr id="21" name="图片 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1" name="图片 9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28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09098" cy="10118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1"/>
                                      <w:szCs w:val="11"/>
                                    </w:rPr>
                                    <w:t>”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键进入参数界面，进入“P79”参数时会显示“0”，再按“加减键”调到“8”，按“</w:t>
                                  </w:r>
                                  <w:r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  <w:drawing>
                                      <wp:inline distT="0" distB="0" distL="0" distR="0">
                                        <wp:extent cx="98425" cy="101600"/>
                                        <wp:effectExtent l="0" t="0" r="15875" b="12700"/>
                                        <wp:docPr id="227" name="图片 1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27" name="图片 1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1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99614" cy="10266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”键后会显示“no”，再按“加减键”调到“yes”，再按“</w:t>
                                  </w:r>
                                  <w:r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  <w:drawing>
                                      <wp:inline distT="0" distB="0" distL="0" distR="0">
                                        <wp:extent cx="98425" cy="101600"/>
                                        <wp:effectExtent l="0" t="0" r="15875" b="12700"/>
                                        <wp:docPr id="224" name="图片 1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24" name="图片 1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1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99614" cy="10266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”键。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240" w:lineRule="exact"/>
                                    <w:ind w:left="0" w:right="0"/>
                                    <w:textAlignment w:val="auto"/>
                                    <w:rPr>
                                      <w:rFonts w:hint="default" w:ascii="宋体" w:hAnsi="宋体" w:cs="宋体"/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b/>
                                      <w:sz w:val="11"/>
                                      <w:szCs w:val="11"/>
                                    </w:rPr>
                                    <w:t>花样编辑设置界面：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正常进入缝纫模式后长按“</w:t>
                                  </w:r>
                                  <w:r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  <w:drawing>
                                      <wp:inline distT="0" distB="0" distL="0" distR="0">
                                        <wp:extent cx="129540" cy="109855"/>
                                        <wp:effectExtent l="0" t="0" r="3810" b="4445"/>
                                        <wp:docPr id="234" name="图片 37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34" name="图片 37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2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30992" cy="11156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 xml:space="preserve"> ”键2秒，液晶屏显示“d1”，按+-键切换d1-d9花样，选定要设置的花样号按“</w:t>
                                  </w:r>
                                  <w:r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  <w:drawing>
                                      <wp:inline distT="0" distB="0" distL="0" distR="0">
                                        <wp:extent cx="98425" cy="101600"/>
                                        <wp:effectExtent l="0" t="0" r="15875" b="12700"/>
                                        <wp:docPr id="225" name="图片 1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25" name="图片 1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1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99614" cy="10266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”键进入设置，液晶屏显示“1   3.0  01”，此时可以进行第一段的针数和针距值，按左右键选择要设置的项闪烁；一段设置完成，按左右键切换到最左侧数字闪烁，按加减键切换到其他的段数设置，若当前段数的针数为零，不能进行下一段的设置；所有段针距和针数设置完成按“</w:t>
                                  </w:r>
                                  <w:r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  <w:drawing>
                                      <wp:inline distT="0" distB="0" distL="0" distR="0">
                                        <wp:extent cx="98425" cy="101600"/>
                                        <wp:effectExtent l="0" t="0" r="15875" b="12700"/>
                                        <wp:docPr id="226" name="图片 1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26" name="图片 1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1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99614" cy="10266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”键保存并退回到“d1”界面，按“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drawing>
                                      <wp:inline distT="0" distB="0" distL="0" distR="0">
                                        <wp:extent cx="110490" cy="102235"/>
                                        <wp:effectExtent l="0" t="0" r="3810" b="12065"/>
                                        <wp:docPr id="26" name="图片 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6" name="图片 9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28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09098" cy="10118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1"/>
                                      <w:szCs w:val="11"/>
                                    </w:rPr>
                                    <w:t>”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键退出不保存。若要从该模式退回到正常模式，按“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drawing>
                                      <wp:inline distT="0" distB="0" distL="0" distR="0">
                                        <wp:extent cx="110490" cy="102235"/>
                                        <wp:effectExtent l="0" t="0" r="3810" b="12065"/>
                                        <wp:docPr id="27" name="图片 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7" name="图片 9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28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09098" cy="10118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1"/>
                                      <w:szCs w:val="11"/>
                                    </w:rPr>
                                    <w:t>”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键退出进入正常模式。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spacing w:line="200" w:lineRule="exact"/>
                              <w:rPr>
                                <w:sz w:val="15"/>
                                <w:szCs w:val="15"/>
                              </w:rPr>
                            </w:pPr>
                          </w:p>
                        </w:txbxContent>
                      </wps:txbx>
                      <wps:bodyPr vert="horz" anchor="t" upright="0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71.15pt;margin-top:530.1pt;height:145.05pt;width:388.9pt;z-index:251721728;mso-width-relative:page;mso-height-relative:page;" filled="f" stroked="f" coordsize="21600,21600" o:gfxdata="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00" w:lineRule="exact"/>
                        <w:textAlignment w:val="auto"/>
                        <w:rPr>
                          <w:rFonts w:ascii="宋体" w:hAnsi="宋体" w:cs="宋体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宋体" w:hAnsi="宋体"/>
                          <w:b/>
                          <w:sz w:val="20"/>
                          <w:szCs w:val="20"/>
                          <w:lang w:val="en-US" w:eastAsia="zh-CN"/>
                        </w:rPr>
                        <w:t>3</w:t>
                      </w:r>
                      <w:r>
                        <w:rPr>
                          <w:rFonts w:hint="eastAsia" w:ascii="宋体" w:hAnsi="宋体"/>
                          <w:b/>
                          <w:sz w:val="20"/>
                          <w:szCs w:val="20"/>
                        </w:rPr>
                        <w:t>.模式设置</w:t>
                      </w:r>
                    </w:p>
                    <w:tbl>
                      <w:tblPr>
                        <w:tblStyle w:val="6"/>
                        <w:tblW w:w="7512" w:type="dxa"/>
                        <w:tblInd w:w="0" w:type="dxa"/>
                        <w:tbl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  <w:insideH w:val="single" w:color="auto" w:sz="4" w:space="0"/>
                          <w:insideV w:val="single" w:color="auto" w:sz="4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7512"/>
                      </w:tblGrid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423" w:hRule="atLeast"/>
                        </w:trPr>
                        <w:tc>
                          <w:tcPr>
                            <w:tcW w:w="7512" w:type="dxa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240" w:lineRule="exact"/>
                              <w:ind w:left="0" w:right="0"/>
                              <w:textAlignment w:val="auto"/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b/>
                                <w:sz w:val="11"/>
                                <w:szCs w:val="11"/>
                              </w:rPr>
                              <w:t>调试模式：</w:t>
                            </w: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正常进入缝纫模式后长按“</w:t>
                            </w:r>
                            <w:r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  <w:drawing>
                                <wp:inline distT="0" distB="0" distL="0" distR="0">
                                  <wp:extent cx="130175" cy="84455"/>
                                  <wp:effectExtent l="0" t="0" r="3175" b="10795"/>
                                  <wp:docPr id="4" name="图片 6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图片 6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1868" cy="8580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  <w:t>”</w:t>
                            </w: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键3秒，进入到调试模式。若要从该模式退回到正常模式，需按“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drawing>
                                <wp:inline distT="0" distB="0" distL="0" distR="0">
                                  <wp:extent cx="110490" cy="102235"/>
                                  <wp:effectExtent l="0" t="0" r="3810" b="12065"/>
                                  <wp:docPr id="5" name="图片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" name="图片 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9098" cy="1011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1"/>
                                <w:szCs w:val="11"/>
                              </w:rPr>
                              <w:t>”</w:t>
                            </w: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键退出进入正常模式</w:t>
                            </w: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  <w:lang w:eastAsia="zh-CN"/>
                              </w:rPr>
                              <w:t>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240" w:lineRule="exact"/>
                              <w:ind w:left="0" w:right="0"/>
                              <w:textAlignment w:val="auto"/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sz w:val="11"/>
                                <w:szCs w:val="11"/>
                                <w:lang w:val="en-US" w:eastAsia="zh-CN"/>
                              </w:rPr>
                              <w:t>针距调整模式：</w:t>
                            </w:r>
                            <w:r>
                              <w:rPr>
                                <w:rFonts w:hint="eastAsia" w:ascii="宋体" w:hAnsi="宋体" w:cs="宋体"/>
                                <w:b w:val="0"/>
                                <w:bCs w:val="0"/>
                                <w:sz w:val="11"/>
                                <w:szCs w:val="11"/>
                                <w:lang w:val="en-US" w:eastAsia="zh-CN"/>
                              </w:rPr>
                              <w:t>正常进入缝纫模式后长按“</w:t>
                            </w:r>
                            <w:r>
                              <w:rPr>
                                <w:rFonts w:hint="default" w:ascii="宋体" w:hAnsi="宋体" w:cs="宋体"/>
                                <w:b w:val="0"/>
                                <w:bCs w:val="0"/>
                                <w:sz w:val="11"/>
                                <w:szCs w:val="11"/>
                              </w:rPr>
                              <w:drawing>
                                <wp:inline distT="0" distB="0" distL="0" distR="0">
                                  <wp:extent cx="130175" cy="84455"/>
                                  <wp:effectExtent l="0" t="0" r="3175" b="10795"/>
                                  <wp:docPr id="9" name="图片 6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" name="图片 6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1868" cy="8580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 w:ascii="宋体" w:hAnsi="宋体" w:cs="宋体"/>
                                <w:b w:val="0"/>
                                <w:bCs w:val="0"/>
                                <w:sz w:val="11"/>
                                <w:szCs w:val="11"/>
                                <w:lang w:val="en-US" w:eastAsia="zh-CN"/>
                              </w:rPr>
                              <w:t>”键3秒，进入调试模式，再按“</w:t>
                            </w:r>
                            <w:r>
                              <w:rPr>
                                <w:rFonts w:hint="default"/>
                                <w:b w:val="0"/>
                                <w:bCs w:val="0"/>
                                <w:sz w:val="11"/>
                                <w:szCs w:val="11"/>
                              </w:rPr>
                              <w:drawing>
                                <wp:inline distT="0" distB="0" distL="0" distR="0">
                                  <wp:extent cx="129540" cy="82550"/>
                                  <wp:effectExtent l="0" t="0" r="3810" b="12700"/>
                                  <wp:docPr id="11" name="图片 11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" name="图片 11"/>
                                          <pic:cNvPicPr>
                                            <a:picLocks noChangeArrowheads="1"/>
                                          </pic:cNvPicPr>
                                        </pic:nvPicPr>
                                        <pic:blipFill>
                                          <a:blip r:embed="rId29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9540" cy="825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 w:ascii="宋体" w:hAnsi="宋体" w:cs="宋体"/>
                                <w:b w:val="0"/>
                                <w:bCs w:val="0"/>
                                <w:sz w:val="11"/>
                                <w:szCs w:val="11"/>
                                <w:lang w:val="en-US" w:eastAsia="zh-CN"/>
                              </w:rPr>
                              <w:t>”或“</w:t>
                            </w:r>
                            <w:r>
                              <w:rPr>
                                <w:rFonts w:hint="default"/>
                                <w:b w:val="0"/>
                                <w:bCs w:val="0"/>
                                <w:sz w:val="11"/>
                                <w:szCs w:val="11"/>
                              </w:rPr>
                              <w:drawing>
                                <wp:inline distT="0" distB="0" distL="0" distR="0">
                                  <wp:extent cx="129540" cy="82550"/>
                                  <wp:effectExtent l="0" t="0" r="3810" b="12700"/>
                                  <wp:docPr id="12" name="图片 12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" name="图片 12"/>
                                          <pic:cNvPicPr>
                                            <a:picLocks noChangeArrowheads="1"/>
                                          </pic:cNvPicPr>
                                        </pic:nvPicPr>
                                        <pic:blipFill>
                                          <a:blip r:embed="rId30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9540" cy="825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 w:ascii="宋体" w:hAnsi="宋体" w:cs="宋体"/>
                                <w:b w:val="0"/>
                                <w:bCs w:val="0"/>
                                <w:sz w:val="11"/>
                                <w:szCs w:val="11"/>
                                <w:lang w:val="en-US" w:eastAsia="zh-CN"/>
                              </w:rPr>
                              <w:t>”键，切换到P-6项，按</w:t>
                            </w:r>
                            <w:r>
                              <w:rPr>
                                <w:rFonts w:hint="default" w:ascii="宋体" w:hAnsi="宋体" w:cs="宋体"/>
                                <w:b w:val="0"/>
                                <w:bCs w:val="0"/>
                                <w:sz w:val="11"/>
                                <w:szCs w:val="11"/>
                              </w:rPr>
                              <w:drawing>
                                <wp:inline distT="0" distB="0" distL="0" distR="0">
                                  <wp:extent cx="98425" cy="101600"/>
                                  <wp:effectExtent l="0" t="0" r="15875" b="12700"/>
                                  <wp:docPr id="20" name="图片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" name="图片 1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1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9614" cy="10266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 w:ascii="宋体" w:hAnsi="宋体" w:cs="宋体"/>
                                <w:b w:val="0"/>
                                <w:bCs w:val="0"/>
                                <w:sz w:val="11"/>
                                <w:szCs w:val="11"/>
                                <w:lang w:eastAsia="zh-CN"/>
                              </w:rPr>
                              <w:t>键</w:t>
                            </w:r>
                            <w:r>
                              <w:rPr>
                                <w:rFonts w:hint="eastAsia" w:ascii="宋体" w:hAnsi="宋体" w:cs="宋体"/>
                                <w:b w:val="0"/>
                                <w:bCs w:val="0"/>
                                <w:sz w:val="11"/>
                                <w:szCs w:val="11"/>
                                <w:lang w:val="en-US" w:eastAsia="zh-CN"/>
                              </w:rPr>
                              <w:t>即可以对机械进行零位的校正;切换到P-7项，按</w:t>
                            </w:r>
                            <w:r>
                              <w:rPr>
                                <w:rFonts w:hint="default" w:ascii="宋体" w:hAnsi="宋体" w:cs="宋体"/>
                                <w:b w:val="0"/>
                                <w:bCs w:val="0"/>
                                <w:sz w:val="11"/>
                                <w:szCs w:val="11"/>
                              </w:rPr>
                              <w:drawing>
                                <wp:inline distT="0" distB="0" distL="0" distR="0">
                                  <wp:extent cx="98425" cy="101600"/>
                                  <wp:effectExtent l="0" t="0" r="15875" b="12700"/>
                                  <wp:docPr id="29" name="图片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9" name="图片 1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1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9614" cy="10266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 w:ascii="宋体" w:hAnsi="宋体" w:cs="宋体"/>
                                <w:b w:val="0"/>
                                <w:bCs w:val="0"/>
                                <w:sz w:val="11"/>
                                <w:szCs w:val="11"/>
                                <w:lang w:eastAsia="zh-CN"/>
                              </w:rPr>
                              <w:t>键</w:t>
                            </w:r>
                            <w:r>
                              <w:rPr>
                                <w:rFonts w:hint="eastAsia" w:ascii="宋体" w:hAnsi="宋体" w:cs="宋体"/>
                                <w:b w:val="0"/>
                                <w:bCs w:val="0"/>
                                <w:sz w:val="11"/>
                                <w:szCs w:val="11"/>
                                <w:lang w:val="en-US" w:eastAsia="zh-CN"/>
                              </w:rPr>
                              <w:t>既可以对机械正缝针距进行校正；切换到P-8项，按</w:t>
                            </w:r>
                            <w:r>
                              <w:rPr>
                                <w:rFonts w:hint="default" w:ascii="宋体" w:hAnsi="宋体" w:cs="宋体"/>
                                <w:b w:val="0"/>
                                <w:bCs w:val="0"/>
                                <w:sz w:val="11"/>
                                <w:szCs w:val="11"/>
                              </w:rPr>
                              <w:drawing>
                                <wp:inline distT="0" distB="0" distL="0" distR="0">
                                  <wp:extent cx="98425" cy="101600"/>
                                  <wp:effectExtent l="0" t="0" r="15875" b="12700"/>
                                  <wp:docPr id="30" name="图片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0" name="图片 1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1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9614" cy="10266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 w:ascii="宋体" w:hAnsi="宋体" w:cs="宋体"/>
                                <w:b w:val="0"/>
                                <w:bCs w:val="0"/>
                                <w:sz w:val="11"/>
                                <w:szCs w:val="11"/>
                                <w:lang w:eastAsia="zh-CN"/>
                              </w:rPr>
                              <w:t>键</w:t>
                            </w:r>
                            <w:r>
                              <w:rPr>
                                <w:rFonts w:hint="eastAsia" w:ascii="宋体" w:hAnsi="宋体" w:cs="宋体"/>
                                <w:b w:val="0"/>
                                <w:bCs w:val="0"/>
                                <w:sz w:val="11"/>
                                <w:szCs w:val="11"/>
                                <w:lang w:val="en-US" w:eastAsia="zh-CN"/>
                              </w:rPr>
                              <w:t>既可以对机械倒缝针距进行校正，且所有校正均按</w:t>
                            </w:r>
                            <w:r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  <w:drawing>
                                <wp:inline distT="0" distB="0" distL="0" distR="0">
                                  <wp:extent cx="98425" cy="101600"/>
                                  <wp:effectExtent l="0" t="0" r="15875" b="12700"/>
                                  <wp:docPr id="42" name="图片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2" name="图片 1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1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9614" cy="10266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  <w:lang w:eastAsia="zh-CN"/>
                              </w:rPr>
                              <w:t>键保存退出。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240" w:lineRule="exact"/>
                              <w:ind w:left="0" w:right="0"/>
                              <w:textAlignment w:val="auto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b/>
                                <w:sz w:val="11"/>
                                <w:szCs w:val="11"/>
                              </w:rPr>
                              <w:t>恢复出厂设置：</w:t>
                            </w: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长按“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drawing>
                                <wp:inline distT="0" distB="0" distL="0" distR="0">
                                  <wp:extent cx="110490" cy="102235"/>
                                  <wp:effectExtent l="0" t="0" r="3810" b="12065"/>
                                  <wp:docPr id="21" name="图片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1" name="图片 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9098" cy="1011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1"/>
                                <w:szCs w:val="11"/>
                              </w:rPr>
                              <w:t>”</w:t>
                            </w: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键进入参数界面，进入“P79”参数时会显示“0”，再按“加减键”调到“8”，按“</w:t>
                            </w:r>
                            <w:r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  <w:drawing>
                                <wp:inline distT="0" distB="0" distL="0" distR="0">
                                  <wp:extent cx="98425" cy="101600"/>
                                  <wp:effectExtent l="0" t="0" r="15875" b="12700"/>
                                  <wp:docPr id="227" name="图片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27" name="图片 1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1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9614" cy="10266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”键后会显示“no”，再按“加减键”调到“yes”，再按“</w:t>
                            </w:r>
                            <w:r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  <w:drawing>
                                <wp:inline distT="0" distB="0" distL="0" distR="0">
                                  <wp:extent cx="98425" cy="101600"/>
                                  <wp:effectExtent l="0" t="0" r="15875" b="12700"/>
                                  <wp:docPr id="224" name="图片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24" name="图片 1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1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9614" cy="10266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”键。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240" w:lineRule="exact"/>
                              <w:ind w:left="0" w:right="0"/>
                              <w:textAlignment w:val="auto"/>
                              <w:rPr>
                                <w:rFonts w:hint="default" w:ascii="宋体" w:hAnsi="宋体" w:cs="宋体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b/>
                                <w:sz w:val="11"/>
                                <w:szCs w:val="11"/>
                              </w:rPr>
                              <w:t>花样编辑设置界面：</w:t>
                            </w: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正常进入缝纫模式后长按“</w:t>
                            </w:r>
                            <w:r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  <w:drawing>
                                <wp:inline distT="0" distB="0" distL="0" distR="0">
                                  <wp:extent cx="129540" cy="109855"/>
                                  <wp:effectExtent l="0" t="0" r="3810" b="4445"/>
                                  <wp:docPr id="234" name="图片 3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34" name="图片 3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2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0992" cy="11156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 xml:space="preserve"> ”键2秒，液晶屏显示“d1”，按+-键切换d1-d9花样，选定要设置的花样号按“</w:t>
                            </w:r>
                            <w:r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  <w:drawing>
                                <wp:inline distT="0" distB="0" distL="0" distR="0">
                                  <wp:extent cx="98425" cy="101600"/>
                                  <wp:effectExtent l="0" t="0" r="15875" b="12700"/>
                                  <wp:docPr id="225" name="图片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25" name="图片 1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1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9614" cy="10266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”键进入设置，液晶屏显示“1   3.0  01”，此时可以进行第一段的针数和针距值，按左右键选择要设置的项闪烁；一段设置完成，按左右键切换到最左侧数字闪烁，按加减键切换到其他的段数设置，若当前段数的针数为零，不能进行下一段的设置；所有段针距和针数设置完成按“</w:t>
                            </w:r>
                            <w:r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  <w:drawing>
                                <wp:inline distT="0" distB="0" distL="0" distR="0">
                                  <wp:extent cx="98425" cy="101600"/>
                                  <wp:effectExtent l="0" t="0" r="15875" b="12700"/>
                                  <wp:docPr id="226" name="图片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26" name="图片 1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1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9614" cy="10266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”键保存并退回到“d1”界面，按“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drawing>
                                <wp:inline distT="0" distB="0" distL="0" distR="0">
                                  <wp:extent cx="110490" cy="102235"/>
                                  <wp:effectExtent l="0" t="0" r="3810" b="12065"/>
                                  <wp:docPr id="26" name="图片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6" name="图片 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9098" cy="1011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1"/>
                                <w:szCs w:val="11"/>
                              </w:rPr>
                              <w:t>”</w:t>
                            </w: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键退出不保存。若要从该模式退回到正常模式，按“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drawing>
                                <wp:inline distT="0" distB="0" distL="0" distR="0">
                                  <wp:extent cx="110490" cy="102235"/>
                                  <wp:effectExtent l="0" t="0" r="3810" b="12065"/>
                                  <wp:docPr id="27" name="图片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7" name="图片 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9098" cy="1011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1"/>
                                <w:szCs w:val="11"/>
                              </w:rPr>
                              <w:t>”</w:t>
                            </w: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键退出进入正常模式。</w:t>
                            </w:r>
                          </w:p>
                        </w:tc>
                      </w:tr>
                    </w:tbl>
                    <w:p>
                      <w:pPr>
                        <w:spacing w:line="200" w:lineRule="exact"/>
                        <w:rPr>
                          <w:sz w:val="15"/>
                          <w:szCs w:val="15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bookmarkStart w:id="22" w:name="_GoBack"/>
      <w:bookmarkEnd w:id="22"/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3100705</wp:posOffset>
                </wp:positionH>
                <wp:positionV relativeFrom="paragraph">
                  <wp:posOffset>-329565</wp:posOffset>
                </wp:positionV>
                <wp:extent cx="2376170" cy="914400"/>
                <wp:effectExtent l="0" t="0" r="508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531745" y="1254125"/>
                          <a:ext cx="2376170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b/>
                                <w:bCs/>
                                <w:sz w:val="40"/>
                                <w:szCs w:val="4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  <w:t>HL989-FS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  <w:lang w:val="en-US" w:eastAsia="zh-CN"/>
                              </w:rPr>
                              <w:t>使用说明书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  <w:t>v1.1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44.15pt;margin-top:-25.95pt;height:72pt;width:187.1pt;z-index:251661312;mso-width-relative:page;mso-height-relative:page;" filled="f" stroked="f" coordsize="21600,21600" o:gfxdata="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KOn7WtwAAAAKAQAADwAAAAAAAAABACAAAAAiAAAAZHJzL2Rvd25yZXYueG1sUEsBAhQA&#10;FAAAAAgAh07iQNKDuXYnAgAAJAQAAA4AAAAAAAAAAQAgAAAAKwEAAGRycy9lMm9Eb2MueG1sUEsF&#10;BgAAAAAGAAYAWQEAAMQ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b/>
                          <w:bCs/>
                          <w:sz w:val="40"/>
                          <w:szCs w:val="48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  <w:t>HL989-FS</w:t>
                      </w:r>
                      <w:r>
                        <w:rPr>
                          <w:rFonts w:hint="eastAsia"/>
                          <w:sz w:val="28"/>
                          <w:szCs w:val="28"/>
                          <w:lang w:val="en-US" w:eastAsia="zh-CN"/>
                        </w:rPr>
                        <w:t>使用说明书</w:t>
                      </w:r>
                      <w:r>
                        <w:rPr>
                          <w:rFonts w:hint="eastAsia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  <w:t>v1.1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-957580</wp:posOffset>
                </wp:positionH>
                <wp:positionV relativeFrom="paragraph">
                  <wp:posOffset>8420735</wp:posOffset>
                </wp:positionV>
                <wp:extent cx="4915535" cy="6517005"/>
                <wp:effectExtent l="0" t="0" r="0" b="0"/>
                <wp:wrapNone/>
                <wp:docPr id="57" name="文本框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22620" y="10204450"/>
                          <a:ext cx="4915535" cy="651700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left"/>
                              <w:rPr>
                                <w:rFonts w:ascii="宋体" w:hAnsi="宋体" w:cs="宋体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sz w:val="20"/>
                                <w:szCs w:val="20"/>
                                <w:lang w:val="en-US" w:eastAsia="zh-CN"/>
                              </w:rPr>
                              <w:t>4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sz w:val="20"/>
                                <w:szCs w:val="20"/>
                              </w:rPr>
                              <w:t>.故障说明</w:t>
                            </w:r>
                          </w:p>
                          <w:tbl>
                            <w:tblPr>
                              <w:tblStyle w:val="5"/>
                              <w:tblW w:w="7506" w:type="dxa"/>
                              <w:jc w:val="center"/>
                              <w:tblBorders>
                                <w:top w:val="single" w:color="auto" w:sz="4" w:space="0"/>
                                <w:left w:val="single" w:color="auto" w:sz="4" w:space="0"/>
                                <w:bottom w:val="single" w:color="auto" w:sz="4" w:space="0"/>
                                <w:right w:val="single" w:color="auto" w:sz="4" w:space="0"/>
                                <w:insideH w:val="single" w:color="auto" w:sz="4" w:space="0"/>
                                <w:insideV w:val="single" w:color="auto" w:sz="4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763"/>
                              <w:gridCol w:w="1547"/>
                              <w:gridCol w:w="2506"/>
                              <w:gridCol w:w="2690"/>
                            </w:tblGrid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tcBorders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故障显示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tcBorders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故障内容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tcBorders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故障可能原因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tcBorders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检查项目、处理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tcBorders>
                                    <w:top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E011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E012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tcBorders>
                                    <w:top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电机信号故障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tcBorders>
                                    <w:top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电机位置传感器信号故障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0" w:type="dxa"/>
                                  <w:tcBorders>
                                    <w:top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电机插头是否接触良好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电机信号检测器件是否损坏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缝纫机手轮是否安装到位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E021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E023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电机超负荷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电机堵转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电机超负荷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电机插头是否接触良好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机头或剪线机构是否卡死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是否缝制规格厚度以上布料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电流检测信号是否正常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E101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硬件驱动故障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电流检测非正常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驱动器件直通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系统电流检测回路是否工作正常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驱动器件是否损坏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tcBorders>
                                    <w:top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E111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E112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tcBorders>
                                    <w:top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系统电压过高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tcBorders>
                                    <w:top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实际电压偏高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制动回路故障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电压检测有误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tcBorders>
                                    <w:top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系统进线电压是否过高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制动电阻是否工作正常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系统电压检测回路是否工作正常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E121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E122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系统电压过低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实际电压偏低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电压检测有误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系统进线电压是否过低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系统电压检测回路是否工作正常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E131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电流检测回路故障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电流检测非正常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系统电流检测回路是否工作正常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E133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OZ回路故障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OZ回路非正常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系统OZ回路是否工作正常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E134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DBFLT故障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自动电阻回路非正常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自动电阻插头是否接触良好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自动电阻是否损坏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E201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电机电流过大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电流检测非正常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电机运转非正常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系统电流检测回路是否工作正常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电机信号是否正常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tcBorders>
                                    <w:top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E211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E212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tcBorders>
                                    <w:top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电机运转非正常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tcBorders>
                                    <w:top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电机运转非正常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tcBorders>
                                    <w:top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电机插头是否接触良好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电机信号是否不匹配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E301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操作盒通讯不良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机头操作盒通讯数据丢失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操作盒插头是否接触良好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操作盒器件是否损坏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E302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操作盒E2PROM 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操作盒内部故障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检查操作盒器件是否损坏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E303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SPI通讯故障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操作盒内部故障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检查主控板器件是否损坏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E304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HMI主从芯片通信故障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操作盒内部故障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检查操作盒器件是否损坏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E402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踏板ID故障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踏板辨识故障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踏板接头松动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E403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踏板零位校正故障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踏板零位校正值超出范围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踏板损坏或者校正时踏板不是停止状态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1"/>
                                      <w:szCs w:val="11"/>
                                    </w:rPr>
                                    <w:t>E501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1"/>
                                      <w:szCs w:val="11"/>
                                    </w:rPr>
                                    <w:t>翻抬开关故障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1"/>
                                      <w:szCs w:val="11"/>
                                    </w:rPr>
                                    <w:t>翻抬开关有效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1"/>
                                      <w:szCs w:val="11"/>
                                    </w:rPr>
                                    <w:t>放下机头或者检查翻抬开关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kern w:val="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1"/>
                                      <w:szCs w:val="11"/>
                                    </w:rPr>
                                    <w:t>E502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kern w:val="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油量报警故障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kern w:val="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油量报警故障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kern w:val="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加油提示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kern w:val="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E601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硬件驱动故障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送布电机STEP2硬件过流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系统电流检测回路是否工作正常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驱动器件是否损坏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kern w:val="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E602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硬件驱动故障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送布电机STEP2软件过流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系统电流检测回路是否工作正常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驱动器件是否损坏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kern w:val="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E603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硬件驱动故障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送布电机STEP2电流检测回路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系统电流检测回路是否工作正常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驱动器件是否损坏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kern w:val="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E604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电机信号故障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送布电机STEP2初始机械角度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送布电机插头是否接触良好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E605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电机信号故障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送布电机STEP2初始时 编码器或者转子卡死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送布电机插头是否接触良好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机械是否有卡点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E606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硬件驱动故障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送布电机STEP2电机绕组回路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系统电流检测回路是否工作正常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驱动器件是否损坏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E607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硬件驱动故障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压脚剪线电机STEP1硬件过流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系统电流检测回路是否工作正常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驱动器件是否损坏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E608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硬件驱动故障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压脚剪线电机STEP1软件过流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系统电流检测回路是否工作正常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驱动器件是否损坏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E609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硬件驱动故障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压脚剪线电机STEP1电流检测回路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系统电流检测回路是否工作正常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驱动器件是否损坏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E610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电机信号故障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压脚剪线电机STEP1初始机械角度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压脚剪线电机插头是否接触良好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E611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电机信号故障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压脚剪线电机STEP1初始时 编码器或者转子卡死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压脚剪线电机插头是否接触良好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机械是否有卡点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E612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硬件驱动故障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压脚剪线电机STEP1电机绕组回路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系统电流检测回路是否工作正常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驱动器件是否损坏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E613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硬件驱动故障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送布电机STEP2运行中 编码器或者转子卡死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送布电机插头是否接触良好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系统电流检测回路是否工作正常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驱动器件是否损坏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E614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硬件驱动故障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压脚剪线电机STEP1运行中 编码器或者转子卡死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压脚剪线电机插头是否接触良好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系统电流检测回路是否工作正常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驱动器件是否损坏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P.oFF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掉电显示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电源关闭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等待电源重新开通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EvAL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试用保护故障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试用时间到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联系代理商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L.bob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底线提示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底线计数值为负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更换底线后长按S键取消提示状态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P.bob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计件提示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计数值为零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adjustRightInd w:val="0"/>
                                    <w:snapToGrid w:val="0"/>
                                    <w:spacing w:before="0" w:beforeAutospacing="0" w:after="0" w:afterAutospacing="0"/>
                                    <w:ind w:left="0" w:right="0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按S键进入界面，长按“前固缝”键2秒以上取消提示状态</w:t>
                                  </w:r>
                                </w:p>
                              </w:tc>
                            </w:tr>
                          </w:tbl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75.4pt;margin-top:663.05pt;height:513.15pt;width:387.05pt;z-index:251736064;mso-width-relative:page;mso-height-relative:page;" filled="f" stroked="f" coordsize="21600,21600" o:gfxdata="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AAAAAZHJzL1BLAQIUABQAAAAIAIdO4kD4&#10;qkiT3wAAAA4BAAAPAAAAAAAAAAEAIAAAACIAAABkcnMvZG93bnJldi54bWxQSwECFAAUAAAACACH&#10;TuJAGvfp4FYCAABxBAAADgAAAAAAAAABACAAAAAuAQAAZHJzL2Uyb0RvYy54bWxQSwUGAAAAAAYA&#10;BgBZAQAA9gUAAAAA&#10;">
                <v:fill on="f" focussize="0,0"/>
                <v:stroke on="f" weight="2pt"/>
                <v:imagedata o:title=""/>
                <o:lock v:ext="edit" aspectratio="f"/>
                <v:textbox>
                  <w:txbxContent>
                    <w:p>
                      <w:pPr>
                        <w:jc w:val="left"/>
                        <w:rPr>
                          <w:rFonts w:ascii="宋体" w:hAnsi="宋体" w:cs="宋体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宋体" w:hAnsi="宋体" w:cs="宋体"/>
                          <w:b/>
                          <w:bCs/>
                          <w:sz w:val="20"/>
                          <w:szCs w:val="20"/>
                          <w:lang w:val="en-US" w:eastAsia="zh-CN"/>
                        </w:rPr>
                        <w:t>4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sz w:val="20"/>
                          <w:szCs w:val="20"/>
                        </w:rPr>
                        <w:t>.故障说明</w:t>
                      </w:r>
                    </w:p>
                    <w:tbl>
                      <w:tblPr>
                        <w:tblStyle w:val="5"/>
                        <w:tblW w:w="7506" w:type="dxa"/>
                        <w:jc w:val="center"/>
                        <w:tbl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  <w:insideH w:val="single" w:color="auto" w:sz="4" w:space="0"/>
                          <w:insideV w:val="single" w:color="auto" w:sz="4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763"/>
                        <w:gridCol w:w="1547"/>
                        <w:gridCol w:w="2506"/>
                        <w:gridCol w:w="2690"/>
                      </w:tblGrid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tcBorders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故障显示</w:t>
                            </w:r>
                          </w:p>
                        </w:tc>
                        <w:tc>
                          <w:tcPr>
                            <w:tcW w:w="1547" w:type="dxa"/>
                            <w:tcBorders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故障内容</w:t>
                            </w:r>
                          </w:p>
                        </w:tc>
                        <w:tc>
                          <w:tcPr>
                            <w:tcW w:w="2506" w:type="dxa"/>
                            <w:tcBorders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故障可能原因</w:t>
                            </w:r>
                          </w:p>
                        </w:tc>
                        <w:tc>
                          <w:tcPr>
                            <w:tcW w:w="2690" w:type="dxa"/>
                            <w:tcBorders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检查项目、处理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tcBorders>
                              <w:top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E011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E012</w:t>
                            </w:r>
                          </w:p>
                        </w:tc>
                        <w:tc>
                          <w:tcPr>
                            <w:tcW w:w="1547" w:type="dxa"/>
                            <w:tcBorders>
                              <w:top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电机信号故障</w:t>
                            </w:r>
                          </w:p>
                        </w:tc>
                        <w:tc>
                          <w:tcPr>
                            <w:tcW w:w="2506" w:type="dxa"/>
                            <w:tcBorders>
                              <w:top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电机位置传感器信号故障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</w:p>
                        </w:tc>
                        <w:tc>
                          <w:tcPr>
                            <w:tcW w:w="2690" w:type="dxa"/>
                            <w:tcBorders>
                              <w:top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电机插头是否接触良好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电机信号检测器件是否损坏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缝纫机手轮是否安装到位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E021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E023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电机超负荷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电机堵转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电机超负荷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电机插头是否接触良好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机头或剪线机构是否卡死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是否缝制规格厚度以上布料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电流检测信号是否正常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E101</w:t>
                            </w:r>
                          </w:p>
                        </w:tc>
                        <w:tc>
                          <w:tcPr>
                            <w:tcW w:w="1547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硬件驱动故障</w:t>
                            </w:r>
                          </w:p>
                        </w:tc>
                        <w:tc>
                          <w:tcPr>
                            <w:tcW w:w="2506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电流检测非正常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驱动器件直通</w:t>
                            </w:r>
                          </w:p>
                        </w:tc>
                        <w:tc>
                          <w:tcPr>
                            <w:tcW w:w="269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系统电流检测回路是否工作正常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驱动器件是否损坏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tcBorders>
                              <w:top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E111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E112</w:t>
                            </w:r>
                          </w:p>
                        </w:tc>
                        <w:tc>
                          <w:tcPr>
                            <w:tcW w:w="1547" w:type="dxa"/>
                            <w:tcBorders>
                              <w:top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系统电压过高</w:t>
                            </w:r>
                          </w:p>
                        </w:tc>
                        <w:tc>
                          <w:tcPr>
                            <w:tcW w:w="2506" w:type="dxa"/>
                            <w:tcBorders>
                              <w:top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实际电压偏高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制动回路故障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电压检测有误</w:t>
                            </w:r>
                          </w:p>
                        </w:tc>
                        <w:tc>
                          <w:tcPr>
                            <w:tcW w:w="2690" w:type="dxa"/>
                            <w:tcBorders>
                              <w:top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系统进线电压是否过高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制动电阻是否工作正常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系统电压检测回路是否工作正常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E121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E122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系统电压过低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实际电压偏低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电压检测有误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系统进线电压是否过低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系统电压检测回路是否工作正常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E131</w:t>
                            </w:r>
                          </w:p>
                        </w:tc>
                        <w:tc>
                          <w:tcPr>
                            <w:tcW w:w="1547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电流检测回路故障</w:t>
                            </w:r>
                          </w:p>
                        </w:tc>
                        <w:tc>
                          <w:tcPr>
                            <w:tcW w:w="2506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电流检测非正常</w:t>
                            </w:r>
                          </w:p>
                        </w:tc>
                        <w:tc>
                          <w:tcPr>
                            <w:tcW w:w="269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系统电流检测回路是否工作正常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E133</w:t>
                            </w:r>
                          </w:p>
                        </w:tc>
                        <w:tc>
                          <w:tcPr>
                            <w:tcW w:w="1547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OZ回路故障</w:t>
                            </w:r>
                          </w:p>
                        </w:tc>
                        <w:tc>
                          <w:tcPr>
                            <w:tcW w:w="2506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OZ回路非正常</w:t>
                            </w:r>
                          </w:p>
                        </w:tc>
                        <w:tc>
                          <w:tcPr>
                            <w:tcW w:w="269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系统OZ回路是否工作正常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E134</w:t>
                            </w:r>
                          </w:p>
                        </w:tc>
                        <w:tc>
                          <w:tcPr>
                            <w:tcW w:w="1547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DBFLT故障</w:t>
                            </w:r>
                          </w:p>
                        </w:tc>
                        <w:tc>
                          <w:tcPr>
                            <w:tcW w:w="2506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自动电阻回路非正常</w:t>
                            </w:r>
                          </w:p>
                        </w:tc>
                        <w:tc>
                          <w:tcPr>
                            <w:tcW w:w="269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自动电阻插头是否接触良好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自动电阻是否损坏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E201</w:t>
                            </w:r>
                          </w:p>
                        </w:tc>
                        <w:tc>
                          <w:tcPr>
                            <w:tcW w:w="1547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电机电流过大</w:t>
                            </w:r>
                          </w:p>
                        </w:tc>
                        <w:tc>
                          <w:tcPr>
                            <w:tcW w:w="2506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电流检测非正常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电机运转非正常</w:t>
                            </w:r>
                          </w:p>
                        </w:tc>
                        <w:tc>
                          <w:tcPr>
                            <w:tcW w:w="269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系统电流检测回路是否工作正常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电机信号是否正常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tcBorders>
                              <w:top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E211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E212</w:t>
                            </w:r>
                          </w:p>
                        </w:tc>
                        <w:tc>
                          <w:tcPr>
                            <w:tcW w:w="1547" w:type="dxa"/>
                            <w:tcBorders>
                              <w:top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电机运转非正常</w:t>
                            </w:r>
                          </w:p>
                        </w:tc>
                        <w:tc>
                          <w:tcPr>
                            <w:tcW w:w="2506" w:type="dxa"/>
                            <w:tcBorders>
                              <w:top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电机运转非正常</w:t>
                            </w:r>
                          </w:p>
                        </w:tc>
                        <w:tc>
                          <w:tcPr>
                            <w:tcW w:w="2690" w:type="dxa"/>
                            <w:tcBorders>
                              <w:top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电机插头是否接触良好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电机信号是否不匹配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E301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操作盒通讯不良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机头操作盒通讯数据丢失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操作盒插头是否接触良好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操作盒器件是否损坏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E302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操作盒E2PROM 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操作盒内部故障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检查操作盒器件是否损坏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E303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SPI通讯故障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操作盒内部故障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检查主控板器件是否损坏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E304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HMI主从芯片通信故障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操作盒内部故障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检查操作盒器件是否损坏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E402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踏板ID故障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踏板辨识故障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踏板接头松动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E403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踏板零位校正故障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踏板零位校正值超出范围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踏板损坏或者校正时踏板不是停止状态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1"/>
                                <w:szCs w:val="11"/>
                              </w:rPr>
                              <w:t>E501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1"/>
                                <w:szCs w:val="11"/>
                              </w:rPr>
                              <w:t>翻抬开关故障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1"/>
                                <w:szCs w:val="11"/>
                              </w:rPr>
                              <w:t>翻抬开关有效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1"/>
                                <w:szCs w:val="11"/>
                              </w:rPr>
                              <w:t>放下机头或者检查翻抬开关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kern w:val="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1"/>
                                <w:szCs w:val="11"/>
                              </w:rPr>
                              <w:t>E502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kern w:val="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油量报警故障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kern w:val="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油量报警故障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kern w:val="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加油提示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kern w:val="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E601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硬件驱动故障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送布电机STEP2硬件过流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系统电流检测回路是否工作正常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驱动器件是否损坏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kern w:val="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E602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硬件驱动故障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送布电机STEP2软件过流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系统电流检测回路是否工作正常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驱动器件是否损坏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kern w:val="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E603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硬件驱动故障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送布电机STEP2电流检测回路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系统电流检测回路是否工作正常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驱动器件是否损坏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kern w:val="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E604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电机信号故障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送布电机STEP2初始机械角度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送布电机插头是否接触良好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E605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电机信号故障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送布电机STEP2初始时 编码器或者转子卡死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送布电机插头是否接触良好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机械是否有卡点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E606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硬件驱动故障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送布电机STEP2电机绕组回路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系统电流检测回路是否工作正常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驱动器件是否损坏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E607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硬件驱动故障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压脚剪线电机STEP1硬件过流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系统电流检测回路是否工作正常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驱动器件是否损坏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E608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硬件驱动故障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压脚剪线电机STEP1软件过流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系统电流检测回路是否工作正常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驱动器件是否损坏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E609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硬件驱动故障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压脚剪线电机STEP1电流检测回路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系统电流检测回路是否工作正常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驱动器件是否损坏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E610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电机信号故障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压脚剪线电机STEP1初始机械角度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压脚剪线电机插头是否接触良好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E611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电机信号故障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压脚剪线电机STEP1初始时 编码器或者转子卡死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压脚剪线电机插头是否接触良好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机械是否有卡点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E612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硬件驱动故障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压脚剪线电机STEP1电机绕组回路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系统电流检测回路是否工作正常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驱动器件是否损坏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E613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硬件驱动故障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送布电机STEP2运行中 编码器或者转子卡死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送布电机插头是否接触良好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系统电流检测回路是否工作正常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驱动器件是否损坏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E614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硬件驱动故障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压脚剪线电机STEP1运行中 编码器或者转子卡死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压脚剪线电机插头是否接触良好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系统电流检测回路是否工作正常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驱动器件是否损坏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P.oFF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掉电显示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电源关闭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等待电源重新开通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EvAL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试用保护故障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试用时间到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联系代理商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L.bob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底线提示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底线计数值为负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更换底线后长按S键取消提示状态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P.bob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计件提示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计数值为零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adjustRightInd w:val="0"/>
                              <w:snapToGrid w:val="0"/>
                              <w:spacing w:before="0" w:beforeAutospacing="0" w:after="0" w:afterAutospacing="0"/>
                              <w:ind w:left="0" w:right="0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按S键进入界面，长按“前固缝”键2秒以上取消提示状态</w:t>
                            </w:r>
                          </w:p>
                        </w:tc>
                      </w:tr>
                    </w:tbl>
                    <w:p/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-763270</wp:posOffset>
                </wp:positionH>
                <wp:positionV relativeFrom="paragraph">
                  <wp:posOffset>20320</wp:posOffset>
                </wp:positionV>
                <wp:extent cx="4261485" cy="1300480"/>
                <wp:effectExtent l="0" t="0" r="0" b="0"/>
                <wp:wrapNone/>
                <wp:docPr id="17" name="矩形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81575" cy="13004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tabs>
                                <w:tab w:val="right" w:leader="dot" w:pos="7980"/>
                              </w:tabs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exact"/>
                              <w:textAlignment w:val="auto"/>
                              <w:outlineLvl w:val="0"/>
                              <w:rPr>
                                <w:rFonts w:ascii="宋体" w:hAnsi="宋体"/>
                                <w:b/>
                                <w:bCs/>
                                <w:w w:val="80"/>
                                <w:sz w:val="20"/>
                                <w:szCs w:val="20"/>
                              </w:rPr>
                            </w:pPr>
                            <w:bookmarkStart w:id="0" w:name="_Toc309136175"/>
                            <w:bookmarkStart w:id="1" w:name="_Toc309134451"/>
                            <w:bookmarkStart w:id="2" w:name="_Toc309131817"/>
                            <w:bookmarkStart w:id="3" w:name="_Toc309308597"/>
                            <w:r>
                              <w:rPr>
                                <w:rFonts w:hint="eastAsia" w:ascii="宋体" w:hAnsi="宋体"/>
                                <w:b/>
                                <w:bCs/>
                                <w:w w:val="80"/>
                                <w:sz w:val="20"/>
                                <w:szCs w:val="20"/>
                              </w:rPr>
                              <w:t>1.</w:t>
                            </w:r>
                            <w:r>
                              <w:rPr>
                                <w:rFonts w:hint="eastAsia" w:ascii="宋体" w:hAnsi="宋体"/>
                                <w:b/>
                                <w:sz w:val="20"/>
                                <w:szCs w:val="20"/>
                              </w:rPr>
                              <w:t>安全上的注意</w:t>
                            </w:r>
                            <w:bookmarkEnd w:id="0"/>
                            <w:bookmarkEnd w:id="1"/>
                            <w:bookmarkEnd w:id="2"/>
                            <w:bookmarkEnd w:id="3"/>
                            <w:r>
                              <w:rPr>
                                <w:rFonts w:hint="eastAsia" w:ascii="宋体" w:hAnsi="宋体"/>
                                <w:b/>
                                <w:sz w:val="20"/>
                                <w:szCs w:val="20"/>
                              </w:rPr>
                              <w:t>事项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tabs>
                                <w:tab w:val="right" w:leader="dot" w:pos="7980"/>
                              </w:tabs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60" w:lineRule="exact"/>
                              <w:ind w:firstLine="240" w:firstLineChars="200"/>
                              <w:outlineLvl w:val="0"/>
                              <w:rPr>
                                <w:rFonts w:ascii="宋体" w:hAnsi="宋体"/>
                                <w:w w:val="80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w w:val="80"/>
                                <w:sz w:val="15"/>
                                <w:szCs w:val="15"/>
                              </w:rPr>
                              <w:t>使用前请详细阅读本技术资料与所搭配的缝制机械说明书，配合正确使用。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tabs>
                                <w:tab w:val="left" w:pos="210"/>
                              </w:tabs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60" w:lineRule="exact"/>
                              <w:outlineLvl w:val="1"/>
                              <w:rPr>
                                <w:rFonts w:ascii="宋体" w:hAnsi="宋体"/>
                                <w:w w:val="80"/>
                                <w:sz w:val="15"/>
                                <w:szCs w:val="15"/>
                              </w:rPr>
                            </w:pPr>
                            <w:bookmarkStart w:id="4" w:name="_Toc305922030"/>
                            <w:bookmarkStart w:id="5" w:name="_Toc309308598"/>
                            <w:bookmarkStart w:id="6" w:name="_Toc309136176"/>
                            <w:bookmarkStart w:id="7" w:name="_Toc296088650"/>
                            <w:bookmarkStart w:id="8" w:name="_Toc289497478"/>
                            <w:bookmarkStart w:id="9" w:name="_Toc112230583"/>
                            <w:bookmarkStart w:id="10" w:name="_Toc295913062"/>
                            <w:bookmarkStart w:id="11" w:name="_Toc296088732"/>
                            <w:bookmarkStart w:id="12" w:name="_Toc309134452"/>
                            <w:bookmarkStart w:id="13" w:name="_Toc309131818"/>
                            <w:bookmarkStart w:id="14" w:name="_Toc215393784"/>
                            <w:r>
                              <w:rPr>
                                <w:rFonts w:hint="eastAsia" w:ascii="宋体" w:hAnsi="宋体"/>
                                <w:w w:val="80"/>
                                <w:sz w:val="15"/>
                                <w:szCs w:val="15"/>
                              </w:rPr>
                              <w:t>1.1</w:t>
                            </w:r>
                            <w:bookmarkEnd w:id="4"/>
                            <w:bookmarkEnd w:id="5"/>
                            <w:bookmarkEnd w:id="6"/>
                            <w:bookmarkEnd w:id="7"/>
                            <w:bookmarkEnd w:id="8"/>
                            <w:bookmarkEnd w:id="9"/>
                            <w:bookmarkEnd w:id="10"/>
                            <w:bookmarkEnd w:id="11"/>
                            <w:bookmarkEnd w:id="12"/>
                            <w:bookmarkEnd w:id="13"/>
                            <w:bookmarkEnd w:id="14"/>
                            <w:r>
                              <w:rPr>
                                <w:rFonts w:hint="eastAsia" w:ascii="宋体" w:hAnsi="宋体"/>
                                <w:w w:val="80"/>
                                <w:sz w:val="15"/>
                                <w:szCs w:val="15"/>
                              </w:rPr>
                              <w:t xml:space="preserve"> (1)电源电压与工作频率：请遵照马达与控制箱铭牌所标之规格。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60" w:lineRule="exact"/>
                              <w:rPr>
                                <w:rFonts w:ascii="宋体" w:hAnsi="宋体"/>
                                <w:w w:val="80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w w:val="80"/>
                                <w:sz w:val="15"/>
                                <w:szCs w:val="15"/>
                              </w:rPr>
                              <w:t xml:space="preserve">    (2)电磁波干扰：请远离高频磁波机器或电波发射器等，以免所产生的电磁波干扰本驱动装置因而发生错误动作。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tabs>
                                <w:tab w:val="left" w:pos="420"/>
                              </w:tabs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60" w:lineRule="exact"/>
                              <w:rPr>
                                <w:rFonts w:ascii="宋体" w:hAnsi="宋体"/>
                                <w:color w:val="000000"/>
                                <w:w w:val="80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color w:val="000000"/>
                                <w:w w:val="80"/>
                                <w:sz w:val="15"/>
                                <w:szCs w:val="15"/>
                              </w:rPr>
                              <w:t xml:space="preserve">    (3)接地：为防止杂讯干扰或漏电事故，请做好接地工程（包括缝纫机、马达、控制箱、定位器）。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60" w:lineRule="exact"/>
                              <w:outlineLvl w:val="1"/>
                              <w:rPr>
                                <w:rFonts w:ascii="宋体" w:hAnsi="宋体"/>
                                <w:w w:val="80"/>
                                <w:sz w:val="15"/>
                                <w:szCs w:val="15"/>
                              </w:rPr>
                            </w:pPr>
                            <w:bookmarkStart w:id="15" w:name="_Toc295913065"/>
                            <w:bookmarkStart w:id="16" w:name="_Toc215393787"/>
                            <w:bookmarkStart w:id="17" w:name="_Toc296431686"/>
                            <w:bookmarkStart w:id="18" w:name="_Toc289497481"/>
                            <w:bookmarkStart w:id="19" w:name="_Toc112230586"/>
                            <w:bookmarkStart w:id="20" w:name="_Toc296088735"/>
                            <w:bookmarkStart w:id="21" w:name="_Toc296088653"/>
                            <w:r>
                              <w:rPr>
                                <w:rFonts w:hint="eastAsia" w:ascii="宋体" w:hAnsi="宋体"/>
                                <w:w w:val="80"/>
                                <w:sz w:val="15"/>
                                <w:szCs w:val="15"/>
                              </w:rPr>
                              <w:t>1.</w:t>
                            </w:r>
                            <w:bookmarkEnd w:id="15"/>
                            <w:bookmarkEnd w:id="16"/>
                            <w:bookmarkEnd w:id="17"/>
                            <w:bookmarkEnd w:id="18"/>
                            <w:bookmarkEnd w:id="19"/>
                            <w:bookmarkEnd w:id="20"/>
                            <w:bookmarkEnd w:id="21"/>
                            <w:r>
                              <w:rPr>
                                <w:rFonts w:hint="eastAsia" w:ascii="宋体" w:hAnsi="宋体"/>
                                <w:w w:val="80"/>
                                <w:sz w:val="15"/>
                                <w:szCs w:val="15"/>
                              </w:rPr>
                              <w:t>2 拆卸马达或控制箱时，勿带电拔插；控制箱里面有危险高压电，所以关闭电源后要等1分钟以上方可打开控制箱盖。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60" w:lineRule="exact"/>
                              <w:outlineLvl w:val="1"/>
                              <w:rPr>
                                <w:rFonts w:ascii="宋体" w:hAnsi="宋体"/>
                                <w:w w:val="80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w w:val="80"/>
                                <w:sz w:val="15"/>
                                <w:szCs w:val="15"/>
                              </w:rPr>
                              <w:t>1.3 为保证人身安全，请在维修机械或进行穿针作业时关闭电源。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60" w:lineRule="exact"/>
                              <w:ind w:left="742" w:hanging="745" w:hangingChars="621"/>
                              <w:textAlignment w:val="center"/>
                              <w:rPr>
                                <w:rFonts w:ascii="宋体" w:hAnsi="宋体"/>
                                <w:w w:val="80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w w:val="80"/>
                                <w:sz w:val="15"/>
                                <w:szCs w:val="15"/>
                              </w:rPr>
                              <w:t xml:space="preserve">1.4  </w:t>
                            </w:r>
                            <w:r>
                              <w:rPr>
                                <w:w w:val="80"/>
                                <w:sz w:val="15"/>
                                <w:szCs w:val="15"/>
                              </w:rPr>
                              <w:drawing>
                                <wp:inline distT="0" distB="0" distL="114300" distR="114300">
                                  <wp:extent cx="146050" cy="124460"/>
                                  <wp:effectExtent l="0" t="0" r="6350" b="8890"/>
                                  <wp:docPr id="108" name="图片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8" name="图片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33">
                                            <a:lum/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6050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 w:ascii="宋体" w:hAnsi="宋体"/>
                                <w:w w:val="80"/>
                                <w:sz w:val="15"/>
                                <w:szCs w:val="15"/>
                              </w:rPr>
                              <w:t>这个标示符号表示机器安装时，如有错误恐会伤害到人体或机器会受到损坏。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60" w:lineRule="exact"/>
                              <w:ind w:left="742" w:hanging="745" w:hangingChars="621"/>
                              <w:rPr>
                                <w:rFonts w:ascii="宋体" w:hAnsi="宋体"/>
                                <w:w w:val="80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w w:val="80"/>
                                <w:sz w:val="15"/>
                                <w:szCs w:val="15"/>
                              </w:rPr>
                              <w:t xml:space="preserve">          所以机器方面有危险性的地方会有此标志。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tabs>
                                <w:tab w:val="left" w:pos="851"/>
                              </w:tabs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60" w:lineRule="exact"/>
                              <w:ind w:firstLine="235" w:firstLineChars="196"/>
                              <w:textAlignment w:val="center"/>
                              <w:rPr>
                                <w:rFonts w:ascii="宋体" w:hAnsi="宋体"/>
                                <w:w w:val="80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宋体" w:hAnsi="宋体" w:cs="宋体"/>
                                <w:w w:val="80"/>
                                <w:kern w:val="0"/>
                                <w:sz w:val="15"/>
                                <w:szCs w:val="15"/>
                              </w:rPr>
                              <w:drawing>
                                <wp:inline distT="0" distB="0" distL="114300" distR="114300">
                                  <wp:extent cx="125730" cy="107950"/>
                                  <wp:effectExtent l="0" t="0" r="7620" b="6350"/>
                                  <wp:docPr id="109" name="图片 2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9" name="图片 2"/>
                                          <pic:cNvPicPr/>
                                        </pic:nvPicPr>
                                        <pic:blipFill>
                                          <a:blip r:embed="rId34">
                                            <a:lum/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5730" cy="107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 w:ascii="宋体" w:hAnsi="宋体"/>
                                <w:w w:val="80"/>
                                <w:sz w:val="15"/>
                                <w:szCs w:val="15"/>
                              </w:rPr>
                              <w:t>这个标志符号表示有高压电等，电气方面有危险性的地方会有此标志。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60" w:lineRule="exact"/>
                              <w:rPr>
                                <w:rFonts w:ascii="宋体" w:hAnsi="宋体"/>
                                <w:w w:val="80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w w:val="80"/>
                                <w:sz w:val="15"/>
                                <w:szCs w:val="15"/>
                              </w:rPr>
                              <w:t>1.5本装置保证在正常工作情况且无人为失误的操作下，保修期为一年。</w:t>
                            </w:r>
                          </w:p>
                          <w:p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</w:p>
                        </w:txbxContent>
                      </wps:txbx>
                      <wps:bodyPr upright="0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60.1pt;margin-top:1.6pt;height:102.4pt;width:335.55pt;z-index:251677696;mso-width-relative:page;mso-height-relative:page;" filled="f" stroked="f" coordsize="21600,21600" o:gfxdata="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tabs>
                          <w:tab w:val="right" w:leader="dot" w:pos="7980"/>
                        </w:tabs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exact"/>
                        <w:textAlignment w:val="auto"/>
                        <w:outlineLvl w:val="0"/>
                        <w:rPr>
                          <w:rFonts w:ascii="宋体" w:hAnsi="宋体"/>
                          <w:b/>
                          <w:bCs/>
                          <w:w w:val="80"/>
                          <w:sz w:val="20"/>
                          <w:szCs w:val="20"/>
                        </w:rPr>
                      </w:pPr>
                      <w:bookmarkStart w:id="0" w:name="_Toc309136175"/>
                      <w:bookmarkStart w:id="1" w:name="_Toc309134451"/>
                      <w:bookmarkStart w:id="2" w:name="_Toc309131817"/>
                      <w:bookmarkStart w:id="3" w:name="_Toc309308597"/>
                      <w:r>
                        <w:rPr>
                          <w:rFonts w:hint="eastAsia" w:ascii="宋体" w:hAnsi="宋体"/>
                          <w:b/>
                          <w:bCs/>
                          <w:w w:val="80"/>
                          <w:sz w:val="20"/>
                          <w:szCs w:val="20"/>
                        </w:rPr>
                        <w:t>1.</w:t>
                      </w:r>
                      <w:r>
                        <w:rPr>
                          <w:rFonts w:hint="eastAsia" w:ascii="宋体" w:hAnsi="宋体"/>
                          <w:b/>
                          <w:sz w:val="20"/>
                          <w:szCs w:val="20"/>
                        </w:rPr>
                        <w:t>安全上的注意</w:t>
                      </w:r>
                      <w:bookmarkEnd w:id="0"/>
                      <w:bookmarkEnd w:id="1"/>
                      <w:bookmarkEnd w:id="2"/>
                      <w:bookmarkEnd w:id="3"/>
                      <w:r>
                        <w:rPr>
                          <w:rFonts w:hint="eastAsia" w:ascii="宋体" w:hAnsi="宋体"/>
                          <w:b/>
                          <w:sz w:val="20"/>
                          <w:szCs w:val="20"/>
                        </w:rPr>
                        <w:t>事项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tabs>
                          <w:tab w:val="right" w:leader="dot" w:pos="7980"/>
                        </w:tabs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60" w:lineRule="exact"/>
                        <w:ind w:firstLine="240" w:firstLineChars="200"/>
                        <w:outlineLvl w:val="0"/>
                        <w:rPr>
                          <w:rFonts w:ascii="宋体" w:hAnsi="宋体"/>
                          <w:w w:val="80"/>
                          <w:sz w:val="15"/>
                          <w:szCs w:val="15"/>
                        </w:rPr>
                      </w:pPr>
                      <w:r>
                        <w:rPr>
                          <w:rFonts w:hint="eastAsia" w:ascii="宋体" w:hAnsi="宋体"/>
                          <w:w w:val="80"/>
                          <w:sz w:val="15"/>
                          <w:szCs w:val="15"/>
                        </w:rPr>
                        <w:t>使用前请详细阅读本技术资料与所搭配的缝制机械说明书，配合正确使用。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tabs>
                          <w:tab w:val="left" w:pos="210"/>
                        </w:tabs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60" w:lineRule="exact"/>
                        <w:outlineLvl w:val="1"/>
                        <w:rPr>
                          <w:rFonts w:ascii="宋体" w:hAnsi="宋体"/>
                          <w:w w:val="80"/>
                          <w:sz w:val="15"/>
                          <w:szCs w:val="15"/>
                        </w:rPr>
                      </w:pPr>
                      <w:bookmarkStart w:id="4" w:name="_Toc305922030"/>
                      <w:bookmarkStart w:id="5" w:name="_Toc309308598"/>
                      <w:bookmarkStart w:id="6" w:name="_Toc309136176"/>
                      <w:bookmarkStart w:id="7" w:name="_Toc296088650"/>
                      <w:bookmarkStart w:id="8" w:name="_Toc289497478"/>
                      <w:bookmarkStart w:id="9" w:name="_Toc112230583"/>
                      <w:bookmarkStart w:id="10" w:name="_Toc295913062"/>
                      <w:bookmarkStart w:id="11" w:name="_Toc296088732"/>
                      <w:bookmarkStart w:id="12" w:name="_Toc309134452"/>
                      <w:bookmarkStart w:id="13" w:name="_Toc309131818"/>
                      <w:bookmarkStart w:id="14" w:name="_Toc215393784"/>
                      <w:r>
                        <w:rPr>
                          <w:rFonts w:hint="eastAsia" w:ascii="宋体" w:hAnsi="宋体"/>
                          <w:w w:val="80"/>
                          <w:sz w:val="15"/>
                          <w:szCs w:val="15"/>
                        </w:rPr>
                        <w:t>1.1</w:t>
                      </w:r>
                      <w:bookmarkEnd w:id="4"/>
                      <w:bookmarkEnd w:id="5"/>
                      <w:bookmarkEnd w:id="6"/>
                      <w:bookmarkEnd w:id="7"/>
                      <w:bookmarkEnd w:id="8"/>
                      <w:bookmarkEnd w:id="9"/>
                      <w:bookmarkEnd w:id="10"/>
                      <w:bookmarkEnd w:id="11"/>
                      <w:bookmarkEnd w:id="12"/>
                      <w:bookmarkEnd w:id="13"/>
                      <w:bookmarkEnd w:id="14"/>
                      <w:r>
                        <w:rPr>
                          <w:rFonts w:hint="eastAsia" w:ascii="宋体" w:hAnsi="宋体"/>
                          <w:w w:val="80"/>
                          <w:sz w:val="15"/>
                          <w:szCs w:val="15"/>
                        </w:rPr>
                        <w:t xml:space="preserve"> (1)电源电压与工作频率：请遵照马达与控制箱铭牌所标之规格。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60" w:lineRule="exact"/>
                        <w:rPr>
                          <w:rFonts w:ascii="宋体" w:hAnsi="宋体"/>
                          <w:w w:val="80"/>
                          <w:sz w:val="15"/>
                          <w:szCs w:val="15"/>
                        </w:rPr>
                      </w:pPr>
                      <w:r>
                        <w:rPr>
                          <w:rFonts w:hint="eastAsia" w:ascii="宋体" w:hAnsi="宋体"/>
                          <w:w w:val="80"/>
                          <w:sz w:val="15"/>
                          <w:szCs w:val="15"/>
                        </w:rPr>
                        <w:t xml:space="preserve">    (2)电磁波干扰：请远离高频磁波机器或电波发射器等，以免所产生的电磁波干扰本驱动装置因而发生错误动作。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tabs>
                          <w:tab w:val="left" w:pos="420"/>
                        </w:tabs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60" w:lineRule="exact"/>
                        <w:rPr>
                          <w:rFonts w:ascii="宋体" w:hAnsi="宋体"/>
                          <w:color w:val="000000"/>
                          <w:w w:val="80"/>
                          <w:sz w:val="15"/>
                          <w:szCs w:val="15"/>
                        </w:rPr>
                      </w:pPr>
                      <w:r>
                        <w:rPr>
                          <w:rFonts w:hint="eastAsia" w:ascii="宋体" w:hAnsi="宋体"/>
                          <w:color w:val="000000"/>
                          <w:w w:val="80"/>
                          <w:sz w:val="15"/>
                          <w:szCs w:val="15"/>
                        </w:rPr>
                        <w:t xml:space="preserve">    (3)接地：为防止杂讯干扰或漏电事故，请做好接地工程（包括缝纫机、马达、控制箱、定位器）。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60" w:lineRule="exact"/>
                        <w:outlineLvl w:val="1"/>
                        <w:rPr>
                          <w:rFonts w:ascii="宋体" w:hAnsi="宋体"/>
                          <w:w w:val="80"/>
                          <w:sz w:val="15"/>
                          <w:szCs w:val="15"/>
                        </w:rPr>
                      </w:pPr>
                      <w:bookmarkStart w:id="15" w:name="_Toc295913065"/>
                      <w:bookmarkStart w:id="16" w:name="_Toc215393787"/>
                      <w:bookmarkStart w:id="17" w:name="_Toc296431686"/>
                      <w:bookmarkStart w:id="18" w:name="_Toc289497481"/>
                      <w:bookmarkStart w:id="19" w:name="_Toc112230586"/>
                      <w:bookmarkStart w:id="20" w:name="_Toc296088735"/>
                      <w:bookmarkStart w:id="21" w:name="_Toc296088653"/>
                      <w:r>
                        <w:rPr>
                          <w:rFonts w:hint="eastAsia" w:ascii="宋体" w:hAnsi="宋体"/>
                          <w:w w:val="80"/>
                          <w:sz w:val="15"/>
                          <w:szCs w:val="15"/>
                        </w:rPr>
                        <w:t>1.</w:t>
                      </w:r>
                      <w:bookmarkEnd w:id="15"/>
                      <w:bookmarkEnd w:id="16"/>
                      <w:bookmarkEnd w:id="17"/>
                      <w:bookmarkEnd w:id="18"/>
                      <w:bookmarkEnd w:id="19"/>
                      <w:bookmarkEnd w:id="20"/>
                      <w:bookmarkEnd w:id="21"/>
                      <w:r>
                        <w:rPr>
                          <w:rFonts w:hint="eastAsia" w:ascii="宋体" w:hAnsi="宋体"/>
                          <w:w w:val="80"/>
                          <w:sz w:val="15"/>
                          <w:szCs w:val="15"/>
                        </w:rPr>
                        <w:t>2 拆卸马达或控制箱时，勿带电拔插；控制箱里面有危险高压电，所以关闭电源后要等1分钟以上方可打开控制箱盖。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60" w:lineRule="exact"/>
                        <w:outlineLvl w:val="1"/>
                        <w:rPr>
                          <w:rFonts w:ascii="宋体" w:hAnsi="宋体"/>
                          <w:w w:val="80"/>
                          <w:sz w:val="15"/>
                          <w:szCs w:val="15"/>
                        </w:rPr>
                      </w:pPr>
                      <w:r>
                        <w:rPr>
                          <w:rFonts w:hint="eastAsia" w:ascii="宋体" w:hAnsi="宋体"/>
                          <w:w w:val="80"/>
                          <w:sz w:val="15"/>
                          <w:szCs w:val="15"/>
                        </w:rPr>
                        <w:t>1.3 为保证人身安全，请在维修机械或进行穿针作业时关闭电源。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60" w:lineRule="exact"/>
                        <w:ind w:left="742" w:hanging="745" w:hangingChars="621"/>
                        <w:textAlignment w:val="center"/>
                        <w:rPr>
                          <w:rFonts w:ascii="宋体" w:hAnsi="宋体"/>
                          <w:w w:val="80"/>
                          <w:sz w:val="15"/>
                          <w:szCs w:val="15"/>
                        </w:rPr>
                      </w:pPr>
                      <w:r>
                        <w:rPr>
                          <w:rFonts w:hint="eastAsia" w:ascii="宋体" w:hAnsi="宋体"/>
                          <w:w w:val="80"/>
                          <w:sz w:val="15"/>
                          <w:szCs w:val="15"/>
                        </w:rPr>
                        <w:t xml:space="preserve">1.4  </w:t>
                      </w:r>
                      <w:r>
                        <w:rPr>
                          <w:w w:val="80"/>
                          <w:sz w:val="15"/>
                          <w:szCs w:val="15"/>
                        </w:rPr>
                        <w:drawing>
                          <wp:inline distT="0" distB="0" distL="114300" distR="114300">
                            <wp:extent cx="146050" cy="124460"/>
                            <wp:effectExtent l="0" t="0" r="6350" b="8890"/>
                            <wp:docPr id="108" name="图片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8" name="图片 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33">
                                      <a:lum/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6050" cy="1244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eastAsia" w:ascii="宋体" w:hAnsi="宋体"/>
                          <w:w w:val="80"/>
                          <w:sz w:val="15"/>
                          <w:szCs w:val="15"/>
                        </w:rPr>
                        <w:t>这个标示符号表示机器安装时，如有错误恐会伤害到人体或机器会受到损坏。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60" w:lineRule="exact"/>
                        <w:ind w:left="742" w:hanging="745" w:hangingChars="621"/>
                        <w:rPr>
                          <w:rFonts w:ascii="宋体" w:hAnsi="宋体"/>
                          <w:w w:val="80"/>
                          <w:sz w:val="15"/>
                          <w:szCs w:val="15"/>
                        </w:rPr>
                      </w:pPr>
                      <w:r>
                        <w:rPr>
                          <w:rFonts w:hint="eastAsia" w:ascii="宋体" w:hAnsi="宋体"/>
                          <w:w w:val="80"/>
                          <w:sz w:val="15"/>
                          <w:szCs w:val="15"/>
                        </w:rPr>
                        <w:t xml:space="preserve">          所以机器方面有危险性的地方会有此标志。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tabs>
                          <w:tab w:val="left" w:pos="851"/>
                        </w:tabs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60" w:lineRule="exact"/>
                        <w:ind w:firstLine="235" w:firstLineChars="196"/>
                        <w:textAlignment w:val="center"/>
                        <w:rPr>
                          <w:rFonts w:ascii="宋体" w:hAnsi="宋体"/>
                          <w:w w:val="80"/>
                          <w:sz w:val="15"/>
                          <w:szCs w:val="15"/>
                        </w:rPr>
                      </w:pPr>
                      <w:r>
                        <w:rPr>
                          <w:rFonts w:ascii="宋体" w:hAnsi="宋体" w:cs="宋体"/>
                          <w:w w:val="80"/>
                          <w:kern w:val="0"/>
                          <w:sz w:val="15"/>
                          <w:szCs w:val="15"/>
                        </w:rPr>
                        <w:drawing>
                          <wp:inline distT="0" distB="0" distL="114300" distR="114300">
                            <wp:extent cx="125730" cy="107950"/>
                            <wp:effectExtent l="0" t="0" r="7620" b="6350"/>
                            <wp:docPr id="109" name="图片 2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9" name="图片 2"/>
                                    <pic:cNvPicPr/>
                                  </pic:nvPicPr>
                                  <pic:blipFill>
                                    <a:blip r:embed="rId34">
                                      <a:lum/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25730" cy="107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eastAsia" w:ascii="宋体" w:hAnsi="宋体"/>
                          <w:w w:val="80"/>
                          <w:sz w:val="15"/>
                          <w:szCs w:val="15"/>
                        </w:rPr>
                        <w:t>这个标志符号表示有高压电等，电气方面有危险性的地方会有此标志。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60" w:lineRule="exact"/>
                        <w:rPr>
                          <w:rFonts w:ascii="宋体" w:hAnsi="宋体"/>
                          <w:w w:val="80"/>
                          <w:sz w:val="15"/>
                          <w:szCs w:val="15"/>
                        </w:rPr>
                      </w:pPr>
                      <w:r>
                        <w:rPr>
                          <w:rFonts w:hint="eastAsia" w:ascii="宋体" w:hAnsi="宋体"/>
                          <w:w w:val="80"/>
                          <w:sz w:val="15"/>
                          <w:szCs w:val="15"/>
                        </w:rPr>
                        <w:t>1.5本装置保证在正常工作情况且无人为失误的操作下，保修期为一年。</w:t>
                      </w:r>
                    </w:p>
                    <w:p>
                      <w:pPr>
                        <w:rPr>
                          <w:sz w:val="15"/>
                          <w:szCs w:val="15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4093845</wp:posOffset>
                </wp:positionH>
                <wp:positionV relativeFrom="paragraph">
                  <wp:posOffset>103505</wp:posOffset>
                </wp:positionV>
                <wp:extent cx="5346700" cy="15015210"/>
                <wp:effectExtent l="0" t="0" r="0" b="0"/>
                <wp:wrapNone/>
                <wp:docPr id="19" name="矩形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87340" cy="121494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240" w:lineRule="exac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b/>
                                <w:sz w:val="20"/>
                                <w:szCs w:val="20"/>
                                <w:lang w:val="en-US" w:eastAsia="zh-CN"/>
                              </w:rPr>
                              <w:t>5</w:t>
                            </w:r>
                            <w:r>
                              <w:rPr>
                                <w:rFonts w:hint="eastAsia" w:ascii="宋体" w:hAnsi="宋体"/>
                                <w:b/>
                                <w:sz w:val="20"/>
                                <w:szCs w:val="20"/>
                              </w:rPr>
                              <w:t>.系统参数表:</w:t>
                            </w:r>
                          </w:p>
                          <w:tbl>
                            <w:tblPr>
                              <w:tblStyle w:val="5"/>
                              <w:tblW w:w="8316" w:type="dxa"/>
                              <w:tblInd w:w="0" w:type="dxa"/>
                              <w:tblBorders>
                                <w:top w:val="single" w:color="auto" w:sz="4" w:space="0"/>
                                <w:left w:val="single" w:color="auto" w:sz="4" w:space="0"/>
                                <w:bottom w:val="single" w:color="auto" w:sz="4" w:space="0"/>
                                <w:right w:val="single" w:color="auto" w:sz="4" w:space="0"/>
                                <w:insideH w:val="single" w:color="auto" w:sz="4" w:space="0"/>
                                <w:insideV w:val="single" w:color="auto" w:sz="4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534"/>
                              <w:gridCol w:w="1984"/>
                              <w:gridCol w:w="3119"/>
                              <w:gridCol w:w="1319"/>
                              <w:gridCol w:w="381"/>
                              <w:gridCol w:w="600"/>
                              <w:gridCol w:w="379"/>
                            </w:tblGrid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编号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项目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内容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-420" w:leftChars="-200" w:right="0" w:firstLine="306" w:firstLineChars="279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设定范围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步距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默认值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级别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8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P-01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踏板最高速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设定踏板的最高转速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200~5000(rpm)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3700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P-02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软起动功能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 xml:space="preserve">开始缝纫时低速缝纫几针的功能    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1~9：软起动针数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~9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P-04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定长缝最高速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设定定长缝最高速度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200~4000(rpm)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3000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19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P-06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零位针距修正值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针距设为0mm时微调该值使实际缝纫针距为0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50~150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P-07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正缝针距修正值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正缝针距放大比例（固缝针迹）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50~150(%)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P-08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倒缝针距修正值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倒缝针距放大比例（固缝针迹）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50~150(%)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P-09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倒缝开关限速速度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倒缝开关限速速度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500~1500(rpm)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800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P-10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定长缝自编针距针数设定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模式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pStyle w:val="4"/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kern w:val="0"/>
                                      <w:sz w:val="11"/>
                                      <w:szCs w:val="11"/>
                                    </w:rPr>
                                    <w:t>0:设定各段针数即设定数值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kern w:val="0"/>
                                      <w:sz w:val="11"/>
                                      <w:szCs w:val="11"/>
                                    </w:rPr>
                                    <w:t>1:定长缝设成自编时，设定数值为花样的个数，即总针数为花样针数×设定数值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0/1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P-12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中间压脚抬升高度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（步进有效）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缝纫中间停时压脚高度设置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0~100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60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P-13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压脚最大抬升高度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（步进有效）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剪线后压脚最大高度设置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0~100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65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P-14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压脚抬升速度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（步进有效）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压脚抬升的步进速度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20~300(rpm)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200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P-15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压脚释放速度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（步进有效）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压脚释放的步进速度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20~300(rpm)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120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P-1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松线占空比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松线力度调节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0~100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P-1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剪线松线占空比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剪线为电磁铁时：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剪线松线占空比（太小会影响剪线电磁铁吸合力度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）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剪线为步进时：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松线力度调节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0~100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P-18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前固缝衔接后固缝动作设定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 xml:space="preserve">前固缝结束立即后踩剪线不带后固缝功能设定 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0：无效  1：有效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0/1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P-19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前固缝结束后停止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前固缝结束后停止设定     0：无效  1：有效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0/1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P-20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机头按键附件功能选择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sz w:val="11"/>
                                      <w:szCs w:val="11"/>
                                    </w:rPr>
                                    <w:t>0：无效  1：待机时手动剪线 2：剪线后手动压脚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0/1/2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P-21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软启动速度1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软启动第1针速度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100~3000(rpm)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400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P-22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软启动速度2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软启动第2针速度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100~3000(rpm)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1000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P-23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软启动速度3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软启动第3~9针速度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100~3000(rpm)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1500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P-2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软压脚下降功能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防止损伤布料减慢压脚下降速度的设定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0/1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color w:val="00000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P-25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抬压脚使能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抬压脚使能设定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0：无效  1：有效  2：剪线后有效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0/1/2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P-2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过厚功能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过厚功能设定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0：无效  1：有效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0/1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color w:val="00000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P-27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上电定位设定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上电时机头自动找上针位的功能设定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0：无效  1：有效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0/1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P-28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安全开关信号模式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机头安全开关信号模式设定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 xml:space="preserve">0：常开  1：常闭  2：禁止保护 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0/1/2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P-2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压脚软下降时间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压脚软下降时间设定，时间越长压脚下降越慢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100~500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（ms）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底线计数使能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0:无效 1：有效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0/1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color w:val="00000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底线初值设定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底线初值设定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200~4000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（0.1m）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1600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color w:val="00000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P-34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标准固缝速度模式选择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标准固缝速度模式选择   0 自动；1 踏板控制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0/1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b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P-35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计件数倍率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计件数倍率设定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0~50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P-3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计件数初值设定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计件数初值设定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0~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10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color w:val="00000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P-37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拨线动作时间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拨线动作时间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0~800（ms）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40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P-3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计件选择设定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0：计件加  1：计件减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0/1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color w:val="00000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P-41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低速速度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踏板最低速度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100~500(rpm)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200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P-42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踏板曲线选择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踏板调速功能调整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0：正常  1：加速慢  2：加速快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0/1/2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P-44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剪线速度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剪线速度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100~500(rpm)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300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P-45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倒缝开关限速使能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倒缝开关限速处理 可以防止倒缝断针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0：无限速  1：有限速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2：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一直限速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0/1/2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P-46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放压脚延迟缝纫时间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为确认压脚已放下的延时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0~800(ms)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P-4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运行时膝靠压脚判断速度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运行时膝靠压脚判断速度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2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00~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000(rpm)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500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color w:val="00000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P-4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运行时膝靠压脚抬升高度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运行时膝靠压脚抬升高度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1~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color w:val="00000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P-49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抬压脚保持时间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抬压脚保持时间后强制关断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1~60(s)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抬压脚全压输出时间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抬压脚全压输出时间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0~800(ms)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150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color w:val="00000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51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抬压脚输出占空比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抬压脚输出占空比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0~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10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40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color w:val="00000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20" w:hRule="atLeast"/>
                              </w:trPr>
                              <w:tc>
                                <w:tcPr>
                                  <w:tcW w:w="534" w:type="dxa"/>
                                  <w:vMerge w:val="restart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P-53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vMerge w:val="restart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前固缝速度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vMerge w:val="restart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前加固缝速度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100~3000(rpm)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Merge w:val="restart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2200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Merge w:val="restart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20" w:hRule="atLeast"/>
                              </w:trPr>
                              <w:tc>
                                <w:tcPr>
                                  <w:tcW w:w="534" w:type="dxa"/>
                                  <w:vMerge w:val="restart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P-56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vMerge w:val="restart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后固缝速度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vMerge w:val="restart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后加固缝速度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100~3000(rpm)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Merge w:val="restart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2200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Merge w:val="restart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40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P-59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连续固缝速度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连续加固缝速度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100~3000(rpm)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2200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P-60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固缝取消限速开关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0：软件有限速  1：软件不限速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（大针距速度高时针迹可能不稳定）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0/1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P-61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sz w:val="11"/>
                                      <w:szCs w:val="11"/>
                                      <w:highlight w:val="none"/>
                                    </w:rPr>
                                    <w:t>机头按钮变针距取消角度限制开关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eastAsia" w:ascii="宋体" w:hAnsi="宋体" w:eastAsia="宋体" w:cs="宋体"/>
                                      <w:sz w:val="11"/>
                                      <w:szCs w:val="11"/>
                                      <w:highlight w:val="none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sz w:val="11"/>
                                      <w:szCs w:val="11"/>
                                      <w:highlight w:val="none"/>
                                    </w:rPr>
                                    <w:t>0：在限制角度内变针距  1：任意角度变针距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sz w:val="11"/>
                                      <w:szCs w:val="11"/>
                                      <w:highlight w:val="none"/>
                                    </w:rPr>
                                    <w:t>（针距可能不重合，也可能断针）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0/1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P-62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开始运行的踏板行程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开始运行的踏板位置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(相对于踏板中立时的行程)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10~50(0.1度)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P-63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开始加速的踏板行程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开始加速运行的踏板位置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(相对于踏板中立时的行程)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10~100(0.1度)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P-64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运行高速的踏板行程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运行到最高速的踏板位置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(相对于踏板中立时的行程)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10~150(0.1度)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110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P-65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压脚升起的踏板行程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压脚抬起动作的踏板位置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(相对于踏板中立时的行程）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-100~-10(0.1度)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-30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P-67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剪线动作的踏板行程1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无抬压脚功能时，开始剪线的踏板位置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（相对于踏板中立时的行程）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-100~-10(0.1度)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-30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P-68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剪线动作的踏板行程2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有抬压脚功能时，开始剪线的踏板位置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（相对于踏板中立时的行程）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-100~-10(0.1度)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-60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P-69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下停针位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下停针位位置调整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~240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175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  <w:highlight w:val="yellow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P-70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反转提针功能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剪线后反转提针功能   0：无效  1：有效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0/1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  <w:highlight w:val="yellow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P-71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反转提针角度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反转提针角度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0~45(度)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  <w:highlight w:val="yellow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P-72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夹线力度调整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 xml:space="preserve">调整夹线力度大小   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0：夹线功能无效 1~9：力度调节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0~9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  <w:highlight w:val="yellow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P-73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夹线吸合角度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夹线吸合角度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10~150(度)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  <w:highlight w:val="yellow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P-74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夹线释放角度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夹线释放角度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160~300(度)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270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  <w:highlight w:val="yellow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P-75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  <w:highlight w:val="yellow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机头基准位置调整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机头基准位置调整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0~240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33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P-7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  <w:highlight w:val="yellow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漂亮缝功能设置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0：无效  1：有效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0/1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color w:val="00000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P-78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漂亮缝（密针）模式设定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sz w:val="11"/>
                                      <w:szCs w:val="11"/>
                                    </w:rPr>
                                    <w:t>1：起缝密针 2：结尾密针 3：首尾密针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1/2/3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P-79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恢复出厂参数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特殊功能参数     5/8：恢复出厂参数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0~15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20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P-80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缝纫最高速度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缝纫最高转速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300~5000(rpm)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4000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b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P-8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rPr>
                                      <w:rFonts w:hint="default"/>
                                      <w:bCs/>
                                      <w:kern w:val="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Cs/>
                                      <w:kern w:val="0"/>
                                      <w:sz w:val="11"/>
                                      <w:szCs w:val="11"/>
                                    </w:rPr>
                                    <w:t>踏板速度百分比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rPr>
                                      <w:rFonts w:hint="default"/>
                                      <w:bCs/>
                                      <w:kern w:val="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Cs/>
                                      <w:kern w:val="0"/>
                                      <w:sz w:val="11"/>
                                      <w:szCs w:val="11"/>
                                    </w:rPr>
                                    <w:t>踏板速度百分比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5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0~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10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color w:val="00000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P-8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rPr>
                                      <w:rFonts w:hint="default"/>
                                      <w:bCs/>
                                      <w:kern w:val="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Cs/>
                                      <w:kern w:val="0"/>
                                      <w:sz w:val="11"/>
                                      <w:szCs w:val="11"/>
                                    </w:rPr>
                                    <w:t>加重功能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rPr>
                                      <w:rFonts w:hint="default"/>
                                      <w:bCs/>
                                      <w:kern w:val="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Cs/>
                                      <w:kern w:val="0"/>
                                      <w:sz w:val="11"/>
                                      <w:szCs w:val="11"/>
                                    </w:rPr>
                                    <w:t>机针穿不透布时试用；0：无效；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~15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：力度调整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0~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color w:val="00000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P-8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rPr>
                                      <w:rFonts w:hint="default"/>
                                      <w:bCs/>
                                      <w:kern w:val="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Cs/>
                                      <w:kern w:val="0"/>
                                      <w:sz w:val="11"/>
                                      <w:szCs w:val="11"/>
                                    </w:rPr>
                                    <w:t>剪线加力功能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rPr>
                                      <w:rFonts w:hint="default"/>
                                      <w:b/>
                                      <w:bCs/>
                                      <w:kern w:val="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Cs/>
                                      <w:kern w:val="0"/>
                                      <w:sz w:val="11"/>
                                      <w:szCs w:val="11"/>
                                    </w:rPr>
                                    <w:t>剪线为电磁铁时有效；0：无效；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~15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：力度调整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rPr>
                                      <w:rFonts w:hint="default"/>
                                      <w:b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0~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b/>
                                      <w:color w:val="00000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P-88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bCs/>
                                      <w:kern w:val="0"/>
                                      <w:sz w:val="11"/>
                                      <w:szCs w:val="11"/>
                                    </w:rPr>
                                    <w:t>松线吸合角度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bCs/>
                                      <w:kern w:val="0"/>
                                      <w:sz w:val="11"/>
                                      <w:szCs w:val="11"/>
                                    </w:rPr>
                                    <w:t>松线吸合角度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~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360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180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P-89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bCs/>
                                      <w:kern w:val="0"/>
                                      <w:sz w:val="11"/>
                                      <w:szCs w:val="11"/>
                                    </w:rPr>
                                    <w:t>松线释放角度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bCs/>
                                      <w:kern w:val="0"/>
                                      <w:sz w:val="11"/>
                                      <w:szCs w:val="11"/>
                                    </w:rPr>
                                    <w:t>松线释放角度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~360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350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P-90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语言选择设定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语言选择设定：0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：关闭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 xml:space="preserve">  1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：中文  2：英文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0~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P-91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针距更改选择设定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 xml:space="preserve">针距是否可更改选择设定 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 xml:space="preserve"> 0：允许更改    1：不允许更改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0~1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P-92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踏板抬压脚命令时间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踏板后踩，抬压脚命令有效时确认时间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10~300(ms)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80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P-93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踏板中立位置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踏板中立位置微调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-15~15(0.1度)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P-95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防鸟巢功能选择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防鸟巢功能选择：0：夹线机型  1：防鸟巢机型  2：拨线机型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0/1/2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P-100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膝靠功能设置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膝靠功能设置：0：无效  1：有效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0/1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P-101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膝靠传感器零位电压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膝靠压脚零位电压值（单位0.01V）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0~500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270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P-102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膝靠传感器最大行程电压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膝靠压脚最大行程电压值（单位0.01V）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0~500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60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-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103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bCs/>
                                      <w:kern w:val="0"/>
                                      <w:sz w:val="11"/>
                                      <w:szCs w:val="11"/>
                                    </w:rPr>
                                    <w:t>线张力/松线功能切换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kern w:val="0"/>
                                      <w:sz w:val="11"/>
                                      <w:szCs w:val="11"/>
                                    </w:rPr>
                                    <w:t>0 :线张力控制  1 :普通松线电磁铁控制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0/1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-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10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rPr>
                                      <w:rFonts w:hint="default"/>
                                      <w:bCs/>
                                      <w:kern w:val="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Cs/>
                                      <w:kern w:val="0"/>
                                      <w:sz w:val="11"/>
                                      <w:szCs w:val="11"/>
                                    </w:rPr>
                                    <w:t>花样停针功能使能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rPr>
                                      <w:rFonts w:hint="default"/>
                                      <w:kern w:val="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 w:ascii="Calibri" w:hAnsi="Calibri" w:cs="Calibri"/>
                                      <w:kern w:val="0"/>
                                      <w:sz w:val="11"/>
                                      <w:szCs w:val="11"/>
                                    </w:rPr>
                                    <w:t>0：</w:t>
                                  </w:r>
                                  <w:r>
                                    <w:rPr>
                                      <w:rFonts w:hint="eastAsia" w:ascii="Calibri" w:hAnsi="Calibri" w:cs="Calibri"/>
                                      <w:kern w:val="0"/>
                                      <w:sz w:val="11"/>
                                      <w:szCs w:val="11"/>
                                    </w:rPr>
                                    <w:t>无效 1：停针需走完当前花样针数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0/1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color w:val="00000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-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10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rPr>
                                      <w:rFonts w:hint="default"/>
                                      <w:bCs/>
                                      <w:kern w:val="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压脚高度传感器功能设定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rPr>
                                      <w:rFonts w:hint="default" w:ascii="Calibri" w:hAnsi="Calibri" w:cs="Calibri"/>
                                      <w:kern w:val="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 xml:space="preserve">压脚高度传感器功能设定  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0：无效  1：有效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0/1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color w:val="00000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P-106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压脚高度传感器零位电压调整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rPr>
                                      <w:rFonts w:hint="eastAsia" w:asciiTheme="majorEastAsia" w:hAnsiTheme="majorEastAsia" w:eastAsiaTheme="majorEastAsia" w:cstheme="maj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ajorEastAsia" w:hAnsiTheme="majorEastAsia" w:eastAsiaTheme="majorEastAsia" w:cstheme="majorEastAsia"/>
                                      <w:sz w:val="11"/>
                                      <w:szCs w:val="11"/>
                                    </w:rPr>
                                    <w:t>压脚高度传感器零位电压调整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ajorEastAsia" w:hAnsiTheme="majorEastAsia" w:eastAsiaTheme="majorEastAsia" w:cstheme="majorEastAsia"/>
                                      <w:sz w:val="11"/>
                                      <w:szCs w:val="11"/>
                                    </w:rPr>
                                    <w:t>（单位0.01v）（压脚落下、送料牙在台板下）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0~250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215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P-107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过厚检测灵敏度设定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rPr>
                                      <w:rFonts w:hint="eastAsia" w:asciiTheme="majorEastAsia" w:hAnsiTheme="majorEastAsia" w:eastAsiaTheme="majorEastAsia" w:cstheme="maj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ajorEastAsia" w:hAnsiTheme="majorEastAsia" w:eastAsiaTheme="majorEastAsia" w:cstheme="majorEastAsia"/>
                                      <w:sz w:val="11"/>
                                      <w:szCs w:val="11"/>
                                    </w:rPr>
                                    <w:t>过厚检测的压脚高度传感器电压设定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ajorEastAsia" w:hAnsiTheme="majorEastAsia" w:eastAsiaTheme="majorEastAsia" w:cstheme="majorEastAsia"/>
                                      <w:sz w:val="11"/>
                                      <w:szCs w:val="11"/>
                                    </w:rPr>
                                    <w:t>（单位mv）（相对于零位电压）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0~500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P-109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压脚全压占空比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ajorEastAsia" w:hAnsiTheme="majorEastAsia" w:eastAsiaTheme="majorEastAsia" w:cstheme="majorEastAsia"/>
                                      <w:sz w:val="11"/>
                                      <w:szCs w:val="11"/>
                                      <w:highlight w:val="none"/>
                                    </w:rPr>
                                    <w:t>压脚全压占空比（压脚吸合时缓冲）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50~100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80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P-110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布料厚度与张力控制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缝厚料时适当加大张力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0~10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P-111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过厚缝纫速度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过厚时限速处理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500~3000(rpm)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1500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P-112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过厚针距补偿系数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过厚针距补偿处理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50~150(%)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120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P-113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补针针距模式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ajorEastAsia" w:hAnsiTheme="majorEastAsia" w:eastAsiaTheme="majorEastAsia" w:cstheme="majorEastAsia"/>
                                      <w:sz w:val="11"/>
                                      <w:szCs w:val="11"/>
                                    </w:rPr>
                                    <w:t>补针针距模式0：无效</w:t>
                                  </w:r>
                                  <w:r>
                                    <w:rPr>
                                      <w:rFonts w:hint="eastAsia" w:asciiTheme="majorEastAsia" w:hAnsiTheme="majorEastAsia" w:eastAsiaTheme="majorEastAsia" w:cstheme="major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 xml:space="preserve"> 1:</w:t>
                                  </w:r>
                                  <w:r>
                                    <w:rPr>
                                      <w:rFonts w:hint="eastAsia" w:asciiTheme="majorEastAsia" w:hAnsiTheme="majorEastAsia" w:eastAsiaTheme="majorEastAsia" w:cstheme="majorEastAsia"/>
                                      <w:sz w:val="11"/>
                                      <w:szCs w:val="11"/>
                                    </w:rPr>
                                    <w:t>有效（按P114设定针距）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0/1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P-114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Times New Roman" w:hAnsi="Times New Roman" w:eastAsia="宋体" w:cs="Times New Roman"/>
                                      <w:kern w:val="2"/>
                                      <w:sz w:val="11"/>
                                      <w:szCs w:val="11"/>
                                      <w:lang w:val="en-US" w:eastAsia="zh-CN" w:bidi="ar"/>
                                    </w:rPr>
                                    <w:t>补针针距设定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auto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补针针距设定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suppressLineNumbers w:val="0"/>
                                    <w:shd w:val="clear" w:color="auto" w:fill="FFFFFF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auto"/>
                                    <w:rPr>
                                      <w:rFonts w:hint="default" w:cs="宋体" w:asciiTheme="majorEastAsia" w:hAnsiTheme="majorEastAsia" w:eastAsiaTheme="majorEastAsia"/>
                                      <w:color w:val="000000"/>
                                      <w:kern w:val="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cs="宋体" w:asciiTheme="majorEastAsia" w:hAnsiTheme="majorEastAsia" w:eastAsiaTheme="majorEastAsia"/>
                                      <w:color w:val="000000"/>
                                      <w:kern w:val="0"/>
                                      <w:sz w:val="11"/>
                                      <w:szCs w:val="11"/>
                                    </w:rPr>
                                    <w:t>针距5mm机型参数范围 (1.0mm~5.0mm）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auto"/>
                                    <w:rPr>
                                      <w:rFonts w:hint="eastAsia" w:asciiTheme="majorEastAsia" w:hAnsiTheme="majorEastAsia" w:eastAsiaTheme="majorEastAsia" w:cstheme="maj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cs="宋体" w:asciiTheme="majorEastAsia" w:hAnsiTheme="majorEastAsia" w:eastAsiaTheme="majorEastAsia"/>
                                      <w:color w:val="000000"/>
                                      <w:kern w:val="0"/>
                                      <w:sz w:val="11"/>
                                      <w:szCs w:val="11"/>
                                    </w:rPr>
                                    <w:t>针距7mm机型参数范围 (1.0mm~7.0mm）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cs="宋体" w:asciiTheme="majorEastAsia" w:hAnsiTheme="majorEastAsia" w:eastAsiaTheme="majorEastAsia"/>
                                      <w:sz w:val="11"/>
                                      <w:szCs w:val="11"/>
                                      <w:lang w:bidi="ar"/>
                                    </w:rPr>
                                    <w:t>10～50（70）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35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-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115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倒缝按钮功能设定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倒缝按钮功能设定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0：倒缝  1：密缝  2：补针  3：倒缝+补针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0~3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-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116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补针按钮功能设定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补针按钮功能设定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0：倒缝  1：密缝  2：补针  3：倒缝+补针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0~3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-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117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密缝针距设定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机头按钮密缝针距设定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50~150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110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-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118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漂亮缝纫针数设定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漂亮缝纫针数设定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1~10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-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119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漂亮缝纫针距设定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漂亮缝纫针距设定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50~150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110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-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121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剪线第1段开始角度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剪线第1段开始角度设定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200~300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230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-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122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剪线第1段行程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剪线第1段行程设定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0~100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40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-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123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剪线第2段开始角度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剪线第2段开始角度设定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250~360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330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-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124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剪线第2段行程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剪线第2段行程设定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0~100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65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P-125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sz w:val="11"/>
                                      <w:szCs w:val="11"/>
                                    </w:rPr>
                                    <w:t>定长缝中途停车剪线模式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sz w:val="11"/>
                                      <w:szCs w:val="11"/>
                                    </w:rPr>
                                    <w:t>0：无效 1：有效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0/1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P-126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sz w:val="11"/>
                                      <w:szCs w:val="11"/>
                                    </w:rPr>
                                    <w:t>起缝松线使能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sz w:val="11"/>
                                      <w:szCs w:val="11"/>
                                    </w:rPr>
                                    <w:t>0：无效 1：有效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0/1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P-127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sz w:val="11"/>
                                      <w:szCs w:val="11"/>
                                    </w:rPr>
                                    <w:t>起缝松线前延时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sz w:val="11"/>
                                      <w:szCs w:val="11"/>
                                    </w:rPr>
                                    <w:t>起缝松线前延时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0~1000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P-128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sz w:val="11"/>
                                      <w:szCs w:val="11"/>
                                    </w:rPr>
                                    <w:t>起缝松线动作时间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sz w:val="11"/>
                                      <w:szCs w:val="11"/>
                                    </w:rPr>
                                    <w:t>起缝松线动作时间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0~1000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200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P-129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highlight w:val="none"/>
                                    </w:rPr>
                                    <w:t>显示屏背光亮度设定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highlight w:val="none"/>
                                    </w:rPr>
                                    <w:t>显示屏背光亮度设定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0~10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-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135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中途倒缝功能选择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0.无效  1.有效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0~1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-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136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中途倒缝针数设定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针数设定1~50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针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1~50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-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137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中途倒缝来回次数设定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次数设定1~10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次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1~10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01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P-138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highlight w:val="none"/>
                                    </w:rPr>
                                    <w:t>锁屏功能设定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highlight w:val="none"/>
                                    </w:rPr>
                                    <w:t>锁屏功能设定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highlight w:val="none"/>
                                      <w:lang w:eastAsia="zh-CN"/>
                                    </w:rPr>
                                    <w:t>：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highlight w:val="none"/>
                                      <w:lang w:val="en-US" w:eastAsia="zh-CN"/>
                                    </w:rPr>
                                    <w:t>0：无效  1：有效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0~1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P-139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highlight w:val="none"/>
                                    </w:rPr>
                                    <w:t>锁屏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highlight w:val="none"/>
                                      <w:lang w:val="en-US" w:eastAsia="zh-CN"/>
                                    </w:rPr>
                                    <w:t>时间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highlight w:val="none"/>
                                    </w:rPr>
                                    <w:t>设定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highlight w:val="none"/>
                                    </w:rPr>
                                    <w:t>锁屏时间设定： 0~240 (s)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0~240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P-140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  <w:lang w:bidi="ar"/>
                                    </w:rPr>
                                    <w:t>防鸟巢勾线前延时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  <w:lang w:bidi="ar"/>
                                    </w:rPr>
                                    <w:t>剪线结束到勾线动作的延迟时间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0~500ms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P-141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  <w:lang w:bidi="ar"/>
                                    </w:rPr>
                                    <w:t>防鸟巢勾线动作时间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color w:val="000000"/>
                                      <w:sz w:val="11"/>
                                      <w:szCs w:val="11"/>
                                      <w:lang w:bidi="ar"/>
                                    </w:rPr>
                                    <w:t>勾线电磁铁的动作时间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0~500ms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P-142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  <w:lang w:bidi="ar"/>
                                    </w:rPr>
                                    <w:t>防鸟巢勾线后延时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  <w:lang w:bidi="ar"/>
                                    </w:rPr>
                                    <w:t>勾线电磁铁关断的延迟时间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0~500ms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P-143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  <w:lang w:bidi="ar"/>
                                    </w:rPr>
                                    <w:t>防鸟巢勾线占空比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  <w:lang w:bidi="ar"/>
                                    </w:rPr>
                                    <w:t>调整勾线电磁铁的动作力度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0~100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P-144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  <w:lang w:bidi="ar"/>
                                    </w:rPr>
                                    <w:t>防鸟巢吸气动作时间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  <w:lang w:bidi="ar"/>
                                    </w:rPr>
                                    <w:t>吸气气阀的动作时间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0~2000ms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250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P-145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  <w:lang w:bidi="ar"/>
                                    </w:rPr>
                                    <w:t>防鸟巢挺线动作时间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  <w:lang w:bidi="ar"/>
                                    </w:rPr>
                                    <w:t>挺线电磁铁的动作时间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0~500ms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-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left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cs="宋体" w:asciiTheme="majorEastAsia" w:hAnsiTheme="majorEastAsia" w:eastAsiaTheme="majorEastAsia"/>
                                      <w:color w:val="000000"/>
                                      <w:kern w:val="0"/>
                                      <w:sz w:val="11"/>
                                      <w:szCs w:val="11"/>
                                    </w:rPr>
                                    <w:t>最大针距设定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suppressLineNumbers w:val="0"/>
                                    <w:shd w:val="clear" w:color="auto" w:fill="FFFFFF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left"/>
                                    <w:textAlignment w:val="auto"/>
                                    <w:rPr>
                                      <w:rFonts w:hint="default" w:cs="宋体" w:asciiTheme="majorEastAsia" w:hAnsiTheme="majorEastAsia" w:eastAsiaTheme="majorEastAsia"/>
                                      <w:color w:val="000000"/>
                                      <w:kern w:val="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cs="宋体" w:asciiTheme="majorEastAsia" w:hAnsiTheme="majorEastAsia" w:eastAsiaTheme="majorEastAsia"/>
                                      <w:color w:val="000000"/>
                                      <w:kern w:val="0"/>
                                      <w:sz w:val="11"/>
                                      <w:szCs w:val="11"/>
                                    </w:rPr>
                                    <w:t>最大针距设定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suppressLineNumbers w:val="0"/>
                                    <w:shd w:val="clear" w:color="auto" w:fill="FFFFFF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left"/>
                                    <w:textAlignment w:val="auto"/>
                                    <w:rPr>
                                      <w:rFonts w:hint="default" w:cs="宋体" w:asciiTheme="majorEastAsia" w:hAnsiTheme="majorEastAsia" w:eastAsiaTheme="majorEastAsia"/>
                                      <w:color w:val="000000"/>
                                      <w:kern w:val="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cs="宋体" w:asciiTheme="majorEastAsia" w:hAnsiTheme="majorEastAsia" w:eastAsiaTheme="majorEastAsia"/>
                                      <w:color w:val="000000"/>
                                      <w:kern w:val="0"/>
                                      <w:sz w:val="11"/>
                                      <w:szCs w:val="11"/>
                                    </w:rPr>
                                    <w:t>针距5mm机型参数范围 (1.0mm~5.0mm）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 w:val="0"/>
                                    <w:snapToGrid w:val="0"/>
                                    <w:spacing w:before="0" w:beforeAutospacing="0" w:after="0" w:afterAutospacing="0" w:line="160" w:lineRule="exact"/>
                                    <w:ind w:left="0" w:right="0"/>
                                    <w:textAlignment w:val="auto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cs="宋体" w:asciiTheme="majorEastAsia" w:hAnsiTheme="majorEastAsia" w:eastAsiaTheme="majorEastAsia"/>
                                      <w:color w:val="000000"/>
                                      <w:kern w:val="0"/>
                                      <w:sz w:val="11"/>
                                      <w:szCs w:val="11"/>
                                    </w:rPr>
                                    <w:t>针距7mm机型参数范围 (1.0mm~7.0mm）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cs="宋体" w:asciiTheme="majorEastAsia" w:hAnsiTheme="majorEastAsia" w:eastAsiaTheme="majorEastAsia"/>
                                      <w:sz w:val="11"/>
                                      <w:szCs w:val="11"/>
                                    </w:rPr>
                                    <w:t>10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~</w:t>
                                  </w:r>
                                  <w:r>
                                    <w:rPr>
                                      <w:rFonts w:hint="eastAsia" w:cs="宋体" w:asciiTheme="majorEastAsia" w:hAnsiTheme="majorEastAsia" w:eastAsiaTheme="majorEastAsia"/>
                                      <w:sz w:val="11"/>
                                      <w:szCs w:val="11"/>
                                    </w:rPr>
                                    <w:t>50（70）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P-151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left"/>
                                    <w:rPr>
                                      <w:rFonts w:hint="eastAsia" w:cs="宋体" w:asciiTheme="majorEastAsia" w:hAnsiTheme="majorEastAsia" w:eastAsiaTheme="majorEastAsia"/>
                                      <w:color w:val="000000"/>
                                      <w:kern w:val="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sz w:val="11"/>
                                      <w:szCs w:val="11"/>
                                    </w:rPr>
                                    <w:t>起缝第一针防脱线功能开关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 w:val="0"/>
                                    <w:snapToGrid w:val="0"/>
                                    <w:spacing w:before="0" w:beforeAutospacing="0" w:after="0" w:afterAutospacing="0" w:line="160" w:lineRule="exact"/>
                                    <w:ind w:left="0" w:right="0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sz w:val="11"/>
                                      <w:szCs w:val="11"/>
                                    </w:rPr>
                                    <w:t>0.无效  1.有效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rPr>
                                      <w:rFonts w:hint="default" w:cs="宋体" w:asciiTheme="majorEastAsia" w:hAnsiTheme="majorEastAsia" w:eastAsiaTheme="major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0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~</w:t>
                                  </w: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rPr>
                                      <w:rFonts w:hint="default" w:eastAsia="宋体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P-152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left"/>
                                    <w:rPr>
                                      <w:rFonts w:hint="eastAsia" w:cs="宋体" w:asciiTheme="majorEastAsia" w:hAnsiTheme="majorEastAsia" w:eastAsiaTheme="majorEastAsia"/>
                                      <w:color w:val="000000"/>
                                      <w:kern w:val="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sz w:val="11"/>
                                      <w:szCs w:val="11"/>
                                    </w:rPr>
                                    <w:t>起缝第一针防脱线针距设定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suppressLineNumbers w:val="0"/>
                                    <w:shd w:val="clear" w:color="auto" w:fill="FFFFFF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left"/>
                                    <w:textAlignment w:val="auto"/>
                                    <w:rPr>
                                      <w:rFonts w:hint="eastAsia" w:ascii="宋体" w:hAnsi="宋体" w:eastAsia="宋体" w:cs="宋体"/>
                                      <w:color w:val="000000"/>
                                      <w:kern w:val="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color w:val="000000"/>
                                      <w:kern w:val="0"/>
                                      <w:sz w:val="11"/>
                                      <w:szCs w:val="11"/>
                                    </w:rPr>
                                    <w:t>针距设定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 w:val="0"/>
                                    <w:snapToGrid w:val="0"/>
                                    <w:spacing w:before="0" w:beforeAutospacing="0" w:after="0" w:afterAutospacing="0" w:line="160" w:lineRule="exact"/>
                                    <w:ind w:left="0" w:right="0"/>
                                    <w:textAlignment w:val="auto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color w:val="000000"/>
                                      <w:kern w:val="0"/>
                                      <w:sz w:val="11"/>
                                      <w:szCs w:val="11"/>
                                    </w:rPr>
                                    <w:t>参数范围 (1.0mm~5.0mm）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rPr>
                                      <w:rFonts w:hint="default" w:cs="宋体" w:asciiTheme="majorEastAsia" w:hAnsiTheme="majorEastAsia" w:eastAsiaTheme="major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cs="宋体" w:asciiTheme="majorEastAsia" w:hAnsiTheme="majorEastAsia" w:eastAsiaTheme="major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10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~</w:t>
                                  </w:r>
                                  <w:r>
                                    <w:rPr>
                                      <w:rFonts w:hint="eastAsia" w:cs="宋体" w:asciiTheme="majorEastAsia" w:hAnsiTheme="majorEastAsia" w:eastAsiaTheme="major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40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rPr>
                                      <w:rFonts w:hint="default" w:eastAsia="宋体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P-153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left"/>
                                    <w:rPr>
                                      <w:rFonts w:hint="eastAsia" w:cs="宋体" w:asciiTheme="majorEastAsia" w:hAnsiTheme="majorEastAsia" w:eastAsiaTheme="majorEastAsia"/>
                                      <w:color w:val="000000"/>
                                      <w:kern w:val="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sz w:val="11"/>
                                      <w:szCs w:val="11"/>
                                    </w:rPr>
                                    <w:t>机头按钮点动模式设定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 w:val="0"/>
                                    <w:snapToGrid w:val="0"/>
                                    <w:spacing w:before="0" w:beforeAutospacing="0" w:after="0" w:afterAutospacing="0" w:line="160" w:lineRule="exact"/>
                                    <w:ind w:left="0" w:right="0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sz w:val="11"/>
                                      <w:szCs w:val="11"/>
                                    </w:rPr>
                                    <w:t>0：无效 1：点动有效（按一次有效再按一次取消，如密缝、过厚、压脚）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rPr>
                                      <w:rFonts w:hint="default" w:cs="宋体" w:asciiTheme="majorEastAsia" w:hAnsiTheme="majorEastAsia" w:eastAsiaTheme="major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cs="宋体" w:asciiTheme="majorEastAsia" w:hAnsiTheme="majorEastAsia" w:eastAsiaTheme="major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0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~1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rPr>
                                      <w:rFonts w:hint="default" w:eastAsia="宋体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P-155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left"/>
                                    <w:rPr>
                                      <w:rFonts w:hint="eastAsia" w:cs="宋体" w:asciiTheme="majorEastAsia" w:hAnsiTheme="majorEastAsia" w:eastAsiaTheme="majorEastAsia"/>
                                      <w:color w:val="000000"/>
                                      <w:kern w:val="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sz w:val="11"/>
                                      <w:szCs w:val="11"/>
                                    </w:rPr>
                                    <w:t>针杆灯亮度调节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 w:val="0"/>
                                    <w:snapToGrid w:val="0"/>
                                    <w:spacing w:before="0" w:beforeAutospacing="0" w:after="0" w:afterAutospacing="0" w:line="160" w:lineRule="exact"/>
                                    <w:ind w:left="0" w:right="0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 w:ascii="等线" w:hAnsi="等线" w:eastAsia="等线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  <w:r>
                                    <w:rPr>
                                      <w:rFonts w:hint="eastAsia" w:ascii="等线" w:hAnsi="等线" w:eastAsia="等线"/>
                                      <w:sz w:val="11"/>
                                      <w:szCs w:val="11"/>
                                    </w:rPr>
                                    <w:t>：针杆灯关</w:t>
                                  </w:r>
                                  <w:r>
                                    <w:rPr>
                                      <w:rFonts w:hint="default" w:ascii="等线" w:hAnsi="等线" w:eastAsia="等线"/>
                                      <w:sz w:val="11"/>
                                      <w:szCs w:val="11"/>
                                    </w:rPr>
                                    <w:t xml:space="preserve"> 1~5</w:t>
                                  </w:r>
                                  <w:r>
                                    <w:rPr>
                                      <w:rFonts w:hint="eastAsia" w:ascii="等线" w:hAnsi="等线" w:eastAsia="等线"/>
                                      <w:sz w:val="11"/>
                                      <w:szCs w:val="11"/>
                                    </w:rPr>
                                    <w:t>：针杆灯亮度</w:t>
                                  </w:r>
                                  <w:r>
                                    <w:rPr>
                                      <w:rFonts w:hint="default" w:ascii="等线" w:hAnsi="等线" w:eastAsia="等线"/>
                                      <w:sz w:val="11"/>
                                      <w:szCs w:val="11"/>
                                    </w:rPr>
                                    <w:t>5</w:t>
                                  </w:r>
                                  <w:r>
                                    <w:rPr>
                                      <w:rFonts w:hint="eastAsia" w:ascii="等线" w:hAnsi="等线" w:eastAsia="等线"/>
                                      <w:sz w:val="11"/>
                                      <w:szCs w:val="11"/>
                                    </w:rPr>
                                    <w:t>档调节（HMI控制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0/1/2/3/4/5/0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切换</w:t>
                                  </w:r>
                                  <w:r>
                                    <w:rPr>
                                      <w:rFonts w:hint="eastAsia" w:ascii="等线" w:hAnsi="等线" w:eastAsia="等线"/>
                                      <w:sz w:val="11"/>
                                      <w:szCs w:val="11"/>
                                    </w:rPr>
                                    <w:t>）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rPr>
                                      <w:rFonts w:hint="default" w:cs="宋体" w:asciiTheme="majorEastAsia" w:hAnsiTheme="majorEastAsia" w:eastAsiaTheme="major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cs="宋体" w:asciiTheme="majorEastAsia" w:hAnsiTheme="majorEastAsia" w:eastAsiaTheme="major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0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~5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rPr>
                                      <w:rFonts w:hint="default" w:eastAsia="宋体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II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spacing w:line="240" w:lineRule="exact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注：表内参数为标准化，如有不符，以实际为主。</w:t>
                            </w:r>
                          </w:p>
                        </w:txbxContent>
                      </wps:txbx>
                      <wps:bodyPr upright="0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22.35pt;margin-top:8.15pt;height:1182.3pt;width:421pt;z-index:251660288;mso-width-relative:page;mso-height-relative:page;" filled="f" stroked="f" coordsize="21600,21600" o:gfxdata="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240" w:lineRule="exac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宋体" w:hAnsi="宋体"/>
                          <w:b/>
                          <w:sz w:val="20"/>
                          <w:szCs w:val="20"/>
                          <w:lang w:val="en-US" w:eastAsia="zh-CN"/>
                        </w:rPr>
                        <w:t>5</w:t>
                      </w:r>
                      <w:r>
                        <w:rPr>
                          <w:rFonts w:hint="eastAsia" w:ascii="宋体" w:hAnsi="宋体"/>
                          <w:b/>
                          <w:sz w:val="20"/>
                          <w:szCs w:val="20"/>
                        </w:rPr>
                        <w:t>.系统参数表:</w:t>
                      </w:r>
                    </w:p>
                    <w:tbl>
                      <w:tblPr>
                        <w:tblStyle w:val="5"/>
                        <w:tblW w:w="8316" w:type="dxa"/>
                        <w:tblInd w:w="0" w:type="dxa"/>
                        <w:tbl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  <w:insideH w:val="single" w:color="auto" w:sz="4" w:space="0"/>
                          <w:insideV w:val="single" w:color="auto" w:sz="4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534"/>
                        <w:gridCol w:w="1984"/>
                        <w:gridCol w:w="3119"/>
                        <w:gridCol w:w="1319"/>
                        <w:gridCol w:w="381"/>
                        <w:gridCol w:w="600"/>
                        <w:gridCol w:w="379"/>
                      </w:tblGrid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编号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项目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内容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-420" w:leftChars="-200" w:right="0" w:firstLine="306" w:firstLineChars="279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设定范围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步距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默认值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级别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8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P-01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踏板最高速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设定踏板的最高转速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200~5000(rpm)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3700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P-02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软起动功能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 xml:space="preserve">开始缝纫时低速缝纫几针的功能    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1~9：软起动针数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0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~9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P-04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定长缝最高速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设定定长缝最高速度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200~4000(rpm)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3000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19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P-06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零位针距修正值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针距设为0mm时微调该值使实际缝纫针距为0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50~150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P-07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正缝针距修正值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正缝针距放大比例（固缝针迹）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50~150(%)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P-08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倒缝针距修正值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倒缝针距放大比例（固缝针迹）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50~150(%)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P-09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倒缝开关限速速度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倒缝开关限速速度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500~1500(rpm)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800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P-10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定长缝自编针距针数设定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模式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pStyle w:val="4"/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kern w:val="0"/>
                                <w:sz w:val="11"/>
                                <w:szCs w:val="11"/>
                              </w:rPr>
                              <w:t>0:设定各段针数即设定数值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kern w:val="0"/>
                                <w:sz w:val="11"/>
                                <w:szCs w:val="11"/>
                              </w:rPr>
                              <w:t>1:定长缝设成自编时，设定数值为花样的个数，即总针数为花样针数×设定数值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0/1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P-12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中间压脚抬升高度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（步进有效）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缝纫中间停时压脚高度设置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0~100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60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P-13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压脚最大抬升高度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（步进有效）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剪线后压脚最大高度设置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0~100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65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P-14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压脚抬升速度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（步进有效）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压脚抬升的步进速度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20~300(rpm)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200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P-15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压脚释放速度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（步进有效）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压脚释放的步进速度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20~300(rpm)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120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P-1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松线占空比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松线力度调节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0~100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P-1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剪线松线占空比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剪线为电磁铁时：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剪线松线占空比（太小会影响剪线电磁铁吸合力度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）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剪线为步进时：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松线力度调节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0~100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P-18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前固缝衔接后固缝动作设定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 xml:space="preserve">前固缝结束立即后踩剪线不带后固缝功能设定 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0：无效  1：有效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0/1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P-19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前固缝结束后停止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前固缝结束后停止设定     0：无效  1：有效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0/1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P-20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机头按键附件功能选择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z w:val="11"/>
                                <w:szCs w:val="11"/>
                              </w:rPr>
                              <w:t>0：无效  1：待机时手动剪线 2：剪线后手动压脚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0/1/2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P-21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软启动速度1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软启动第1针速度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100~3000(rpm)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400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P-22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软启动速度2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软启动第2针速度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100~3000(rpm)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1000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P-23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软启动速度3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软启动第3~9针速度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100~3000(rpm)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1500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P-2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软压脚下降功能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防止损伤布料减慢压脚下降速度的设定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0/1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color w:val="00000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P-25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抬压脚使能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抬压脚使能设定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0：无效  1：有效  2：剪线后有效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0/1/2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P-2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过厚功能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过厚功能设定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0：无效  1：有效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0/1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color w:val="00000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P-27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上电定位设定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上电时机头自动找上针位的功能设定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0：无效  1：有效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0/1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P-28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安全开关信号模式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机头安全开关信号模式设定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 xml:space="preserve">0：常开  1：常闭  2：禁止保护 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0/1/2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P-2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压脚软下降时间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压脚软下降时间设定，时间越长压脚下降越慢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100~500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（ms）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底线计数使能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0:无效 1：有效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0/1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color w:val="00000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31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底线初值设定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底线初值设定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200~4000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（0.1m）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1600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color w:val="00000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P-34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标准固缝速度模式选择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标准固缝速度模式选择   0 自动；1 踏板控制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0/1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b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P-35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计件数倍率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计件数倍率设定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0~50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P-3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计件数初值设定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计件数初值设定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0~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10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color w:val="00000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P-37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拨线动作时间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拨线动作时间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0~800（ms）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40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P-3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计件选择设定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0：计件加  1：计件减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0/1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color w:val="00000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P-41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低速速度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踏板最低速度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100~500(rpm)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200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P-42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踏板曲线选择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踏板调速功能调整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0：正常  1：加速慢  2：加速快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0/1/2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P-44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剪线速度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剪线速度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100~500(rpm)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300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P-45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倒缝开关限速使能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倒缝开关限速处理 可以防止倒缝断针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0：无限速  1：有限速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 xml:space="preserve"> 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2：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一直限速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0/1/2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P-46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放压脚延迟缝纫时间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为确认压脚已放下的延时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0~800(ms)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P-4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运行时膝靠压脚判断速度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运行时膝靠压脚判断速度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2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00~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000(rpm)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500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color w:val="00000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P-4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运行时膝靠压脚抬升高度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运行时膝靠压脚抬升高度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1~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color w:val="00000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P-49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抬压脚保持时间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抬压脚保持时间后强制关断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1~60(s)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抬压脚全压输出时间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抬压脚全压输出时间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0~800(ms)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150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color w:val="00000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51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抬压脚输出占空比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抬压脚输出占空比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0~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10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40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color w:val="00000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20" w:hRule="atLeast"/>
                        </w:trPr>
                        <w:tc>
                          <w:tcPr>
                            <w:tcW w:w="534" w:type="dxa"/>
                            <w:vMerge w:val="restart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P-53</w:t>
                            </w:r>
                          </w:p>
                        </w:tc>
                        <w:tc>
                          <w:tcPr>
                            <w:tcW w:w="1984" w:type="dxa"/>
                            <w:vMerge w:val="restart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前固缝速度</w:t>
                            </w:r>
                          </w:p>
                        </w:tc>
                        <w:tc>
                          <w:tcPr>
                            <w:tcW w:w="3119" w:type="dxa"/>
                            <w:vMerge w:val="restart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前加固缝速度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eastAsia="zh-CN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100~3000(rpm)</w:t>
                            </w:r>
                          </w:p>
                        </w:tc>
                        <w:tc>
                          <w:tcPr>
                            <w:tcW w:w="381" w:type="dxa"/>
                            <w:vMerge w:val="restart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2200</w:t>
                            </w:r>
                          </w:p>
                        </w:tc>
                        <w:tc>
                          <w:tcPr>
                            <w:tcW w:w="379" w:type="dxa"/>
                            <w:vMerge w:val="restart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20" w:hRule="atLeast"/>
                        </w:trPr>
                        <w:tc>
                          <w:tcPr>
                            <w:tcW w:w="534" w:type="dxa"/>
                            <w:vMerge w:val="restart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P-56</w:t>
                            </w:r>
                          </w:p>
                        </w:tc>
                        <w:tc>
                          <w:tcPr>
                            <w:tcW w:w="1984" w:type="dxa"/>
                            <w:vMerge w:val="restart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后固缝速度</w:t>
                            </w:r>
                          </w:p>
                        </w:tc>
                        <w:tc>
                          <w:tcPr>
                            <w:tcW w:w="3119" w:type="dxa"/>
                            <w:vMerge w:val="restart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后加固缝速度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100~3000(rpm)</w:t>
                            </w:r>
                          </w:p>
                        </w:tc>
                        <w:tc>
                          <w:tcPr>
                            <w:tcW w:w="381" w:type="dxa"/>
                            <w:vMerge w:val="restart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2200</w:t>
                            </w:r>
                          </w:p>
                        </w:tc>
                        <w:tc>
                          <w:tcPr>
                            <w:tcW w:w="379" w:type="dxa"/>
                            <w:vMerge w:val="restart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40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P-59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连续固缝速度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连续加固缝速度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100~3000(rpm)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2200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P-60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固缝取消限速开关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0：软件有限速  1：软件不限速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（大针距速度高时针迹可能不稳定）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0/1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P-61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z w:val="11"/>
                                <w:szCs w:val="11"/>
                                <w:highlight w:val="none"/>
                              </w:rPr>
                              <w:t>机头按钮变针距取消角度限制开关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eastAsia" w:ascii="宋体" w:hAnsi="宋体" w:eastAsia="宋体" w:cs="宋体"/>
                                <w:sz w:val="11"/>
                                <w:szCs w:val="11"/>
                                <w:highlight w:val="none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z w:val="11"/>
                                <w:szCs w:val="11"/>
                                <w:highlight w:val="none"/>
                              </w:rPr>
                              <w:t>0：在限制角度内变针距  1：任意角度变针距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z w:val="11"/>
                                <w:szCs w:val="11"/>
                                <w:highlight w:val="none"/>
                              </w:rPr>
                              <w:t>（针距可能不重合，也可能断针）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0/1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P-62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开始运行的踏板行程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开始运行的踏板位置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(相对于踏板中立时的行程)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10~50(0.1度)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P-63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开始加速的踏板行程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开始加速运行的踏板位置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(相对于踏板中立时的行程)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10~100(0.1度)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P-64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运行高速的踏板行程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运行到最高速的踏板位置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(相对于踏板中立时的行程)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10~150(0.1度)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110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P-65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压脚升起的踏板行程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压脚抬起动作的踏板位置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(相对于踏板中立时的行程）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-100~-10(0.1度)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-30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P-67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剪线动作的踏板行程1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无抬压脚功能时，开始剪线的踏板位置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（相对于踏板中立时的行程）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-100~-10(0.1度)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-30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P-68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剪线动作的踏板行程2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有抬压脚功能时，开始剪线的踏板位置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（相对于踏板中立时的行程）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-100~-10(0.1度)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-60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P-69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下停针位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下停针位位置调整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0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~240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175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  <w:highlight w:val="yellow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P-70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反转提针功能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剪线后反转提针功能   0：无效  1：有效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0/1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  <w:highlight w:val="yellow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P-71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反转提针角度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反转提针角度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0~45(度)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  <w:highlight w:val="yellow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P-72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夹线力度调整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 xml:space="preserve">调整夹线力度大小   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0：夹线功能无效 1~9：力度调节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0~9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  <w:highlight w:val="yellow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P-73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夹线吸合角度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夹线吸合角度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10~150(度)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  <w:highlight w:val="yellow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P-74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夹线释放角度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夹线释放角度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160~300(度)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270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  <w:highlight w:val="yellow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P-75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  <w:highlight w:val="yellow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机头基准位置调整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机头基准位置调整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0~240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33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P-7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  <w:highlight w:val="yellow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漂亮缝功能设置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0：无效  1：有效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0/1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color w:val="00000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P-78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漂亮缝（密针）模式设定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z w:val="11"/>
                                <w:szCs w:val="11"/>
                              </w:rPr>
                              <w:t>1：起缝密针 2：结尾密针 3：首尾密针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1/2/3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P-79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恢复出厂参数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特殊功能参数     5/8：恢复出厂参数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0~15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20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P-80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缝纫最高速度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缝纫最高转速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300~5000(rpm)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4000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b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P-8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rPr>
                                <w:rFonts w:hint="default"/>
                                <w:bCs/>
                                <w:kern w:val="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  <w:kern w:val="0"/>
                                <w:sz w:val="11"/>
                                <w:szCs w:val="11"/>
                              </w:rPr>
                              <w:t>踏板速度百分比</w:t>
                            </w: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rPr>
                                <w:rFonts w:hint="default"/>
                                <w:bCs/>
                                <w:kern w:val="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  <w:kern w:val="0"/>
                                <w:sz w:val="11"/>
                                <w:szCs w:val="11"/>
                              </w:rPr>
                              <w:t>踏板速度百分比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5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0~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10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color w:val="00000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P-8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rPr>
                                <w:rFonts w:hint="default"/>
                                <w:bCs/>
                                <w:kern w:val="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  <w:kern w:val="0"/>
                                <w:sz w:val="11"/>
                                <w:szCs w:val="11"/>
                              </w:rPr>
                              <w:t>加重功能</w:t>
                            </w: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rPr>
                                <w:rFonts w:hint="default"/>
                                <w:bCs/>
                                <w:kern w:val="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  <w:kern w:val="0"/>
                                <w:sz w:val="11"/>
                                <w:szCs w:val="11"/>
                              </w:rPr>
                              <w:t>机针穿不透布时试用；0：无效；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~15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：力度调整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0~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color w:val="00000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P-8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rPr>
                                <w:rFonts w:hint="default"/>
                                <w:bCs/>
                                <w:kern w:val="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  <w:kern w:val="0"/>
                                <w:sz w:val="11"/>
                                <w:szCs w:val="11"/>
                              </w:rPr>
                              <w:t>剪线加力功能</w:t>
                            </w: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rPr>
                                <w:rFonts w:hint="default"/>
                                <w:b/>
                                <w:bCs/>
                                <w:kern w:val="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  <w:kern w:val="0"/>
                                <w:sz w:val="11"/>
                                <w:szCs w:val="11"/>
                              </w:rPr>
                              <w:t>剪线为电磁铁时有效；0：无效；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~15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：力度调整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rPr>
                                <w:rFonts w:hint="default"/>
                                <w:b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0~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b/>
                                <w:color w:val="00000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P-88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bCs/>
                                <w:kern w:val="0"/>
                                <w:sz w:val="11"/>
                                <w:szCs w:val="11"/>
                              </w:rPr>
                              <w:t>松线吸合角度</w:t>
                            </w: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bCs/>
                                <w:kern w:val="0"/>
                                <w:sz w:val="11"/>
                                <w:szCs w:val="11"/>
                              </w:rPr>
                              <w:t>松线吸合角度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0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~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360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180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P-89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bCs/>
                                <w:kern w:val="0"/>
                                <w:sz w:val="11"/>
                                <w:szCs w:val="11"/>
                              </w:rPr>
                              <w:t>松线释放角度</w:t>
                            </w: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bCs/>
                                <w:kern w:val="0"/>
                                <w:sz w:val="11"/>
                                <w:szCs w:val="11"/>
                              </w:rPr>
                              <w:t>松线释放角度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0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~360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350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P-90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语言选择设定</w:t>
                            </w: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语言选择设定：0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：关闭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 xml:space="preserve">  1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：中文  2：英文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0~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P-91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针距更改选择设定</w:t>
                            </w: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 xml:space="preserve">针距是否可更改选择设定 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 xml:space="preserve"> 0：允许更改    1：不允许更改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0~1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P-92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踏板抬压脚命令时间</w:t>
                            </w: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踏板后踩，抬压脚命令有效时确认时间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10~300(ms)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80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tcBorders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P-93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踏板中立位置</w:t>
                            </w:r>
                          </w:p>
                        </w:tc>
                        <w:tc>
                          <w:tcPr>
                            <w:tcW w:w="3119" w:type="dxa"/>
                            <w:tcBorders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踏板中立位置微调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-15~15(0.1度)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tcBorders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P-95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防鸟巢功能选择</w:t>
                            </w:r>
                          </w:p>
                        </w:tc>
                        <w:tc>
                          <w:tcPr>
                            <w:tcW w:w="3119" w:type="dxa"/>
                            <w:tcBorders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防鸟巢功能选择：0：夹线机型  1：防鸟巢机型  2：拨线机型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0/1/2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tcBorders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P-100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膝靠功能设置</w:t>
                            </w:r>
                          </w:p>
                        </w:tc>
                        <w:tc>
                          <w:tcPr>
                            <w:tcW w:w="3119" w:type="dxa"/>
                            <w:tcBorders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膝靠功能设置：0：无效  1：有效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0/1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tcBorders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P-101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膝靠传感器零位电压</w:t>
                            </w:r>
                          </w:p>
                        </w:tc>
                        <w:tc>
                          <w:tcPr>
                            <w:tcW w:w="3119" w:type="dxa"/>
                            <w:tcBorders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膝靠压脚零位电压值（单位0.01V）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0~500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270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tcBorders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P-102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膝靠传感器最大行程电压</w:t>
                            </w:r>
                          </w:p>
                        </w:tc>
                        <w:tc>
                          <w:tcPr>
                            <w:tcW w:w="3119" w:type="dxa"/>
                            <w:tcBorders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膝靠压脚最大行程电压值（单位0.01V）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0~500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60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-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103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bCs/>
                                <w:kern w:val="0"/>
                                <w:sz w:val="11"/>
                                <w:szCs w:val="11"/>
                              </w:rPr>
                              <w:t>线张力/松线功能切换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kern w:val="0"/>
                                <w:sz w:val="11"/>
                                <w:szCs w:val="11"/>
                              </w:rPr>
                              <w:t>0 :线张力控制  1 :普通松线电磁铁控制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0/1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-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10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rPr>
                                <w:rFonts w:hint="default"/>
                                <w:bCs/>
                                <w:kern w:val="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  <w:kern w:val="0"/>
                                <w:sz w:val="11"/>
                                <w:szCs w:val="11"/>
                              </w:rPr>
                              <w:t>花样停针功能使能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rPr>
                                <w:rFonts w:hint="default"/>
                                <w:kern w:val="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 w:ascii="Calibri" w:hAnsi="Calibri" w:cs="Calibri"/>
                                <w:kern w:val="0"/>
                                <w:sz w:val="11"/>
                                <w:szCs w:val="11"/>
                              </w:rPr>
                              <w:t>0：</w:t>
                            </w:r>
                            <w:r>
                              <w:rPr>
                                <w:rFonts w:hint="eastAsia" w:ascii="Calibri" w:hAnsi="Calibri" w:cs="Calibri"/>
                                <w:kern w:val="0"/>
                                <w:sz w:val="11"/>
                                <w:szCs w:val="11"/>
                              </w:rPr>
                              <w:t>无效 1：停针需走完当前花样针数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0/1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color w:val="00000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-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10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rPr>
                                <w:rFonts w:hint="default"/>
                                <w:bCs/>
                                <w:kern w:val="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压脚高度传感器功能设定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rPr>
                                <w:rFonts w:hint="default" w:ascii="Calibri" w:hAnsi="Calibri" w:cs="Calibri"/>
                                <w:kern w:val="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 xml:space="preserve">压脚高度传感器功能设定  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0：无效  1：有效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0/1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color w:val="00000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P-106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压脚高度传感器零位电压调整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rPr>
                                <w:rFonts w:hint="eastAsia" w:asciiTheme="majorEastAsia" w:hAnsiTheme="majorEastAsia" w:eastAsiaTheme="majorEastAsia" w:cstheme="maj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ajorEastAsia" w:hAnsiTheme="majorEastAsia" w:eastAsiaTheme="majorEastAsia" w:cstheme="majorEastAsia"/>
                                <w:sz w:val="11"/>
                                <w:szCs w:val="11"/>
                              </w:rPr>
                              <w:t>压脚高度传感器零位电压调整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ajorEastAsia" w:hAnsiTheme="majorEastAsia" w:eastAsiaTheme="majorEastAsia" w:cstheme="majorEastAsia"/>
                                <w:sz w:val="11"/>
                                <w:szCs w:val="11"/>
                              </w:rPr>
                              <w:t>（单位0.01v）（压脚落下、送料牙在台板下）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0~250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215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P-107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过厚检测灵敏度设定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rPr>
                                <w:rFonts w:hint="eastAsia" w:asciiTheme="majorEastAsia" w:hAnsiTheme="majorEastAsia" w:eastAsiaTheme="majorEastAsia" w:cstheme="maj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ajorEastAsia" w:hAnsiTheme="majorEastAsia" w:eastAsiaTheme="majorEastAsia" w:cstheme="majorEastAsia"/>
                                <w:sz w:val="11"/>
                                <w:szCs w:val="11"/>
                              </w:rPr>
                              <w:t>过厚检测的压脚高度传感器电压设定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ajorEastAsia" w:hAnsiTheme="majorEastAsia" w:eastAsiaTheme="majorEastAsia" w:cstheme="majorEastAsia"/>
                                <w:sz w:val="11"/>
                                <w:szCs w:val="11"/>
                              </w:rPr>
                              <w:t>（单位mv）（相对于零位电压）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0~500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P-109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压脚全压占空比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ajorEastAsia" w:hAnsiTheme="majorEastAsia" w:eastAsiaTheme="majorEastAsia" w:cstheme="majorEastAsia"/>
                                <w:sz w:val="11"/>
                                <w:szCs w:val="11"/>
                                <w:highlight w:val="none"/>
                              </w:rPr>
                              <w:t>压脚全压占空比（压脚吸合时缓冲）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50~100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80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P-110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布料厚度与张力控制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缝厚料时适当加大张力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0~10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P-111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过厚缝纫速度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过厚时限速处理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500~3000(rpm)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1500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P-112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过厚针距补偿系数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过厚针距补偿处理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50~150(%)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120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P-113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补针针距模式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ajorEastAsia" w:hAnsiTheme="majorEastAsia" w:eastAsiaTheme="majorEastAsia" w:cstheme="majorEastAsia"/>
                                <w:sz w:val="11"/>
                                <w:szCs w:val="11"/>
                              </w:rPr>
                              <w:t>补针针距模式0：无效</w:t>
                            </w:r>
                            <w:r>
                              <w:rPr>
                                <w:rFonts w:hint="eastAsia" w:asciiTheme="majorEastAsia" w:hAnsiTheme="majorEastAsia" w:eastAsiaTheme="majorEastAsia" w:cstheme="majorEastAsia"/>
                                <w:sz w:val="11"/>
                                <w:szCs w:val="11"/>
                                <w:lang w:val="en-US" w:eastAsia="zh-CN"/>
                              </w:rPr>
                              <w:t xml:space="preserve"> 1:</w:t>
                            </w:r>
                            <w:r>
                              <w:rPr>
                                <w:rFonts w:hint="eastAsia" w:asciiTheme="majorEastAsia" w:hAnsiTheme="majorEastAsia" w:eastAsiaTheme="majorEastAsia" w:cstheme="majorEastAsia"/>
                                <w:sz w:val="11"/>
                                <w:szCs w:val="11"/>
                              </w:rPr>
                              <w:t>有效（按P114设定针距）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0/1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P-114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Times New Roman" w:hAnsi="Times New Roman" w:eastAsia="宋体" w:cs="Times New Roman"/>
                                <w:kern w:val="2"/>
                                <w:sz w:val="11"/>
                                <w:szCs w:val="11"/>
                                <w:lang w:val="en-US" w:eastAsia="zh-CN" w:bidi="ar"/>
                              </w:rPr>
                              <w:t>补针针距设定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20" w:lineRule="exact"/>
                              <w:ind w:left="0" w:right="0"/>
                              <w:textAlignment w:val="auto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补针针距设定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shd w:val="clear" w:color="auto" w:fill="FFFFFF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auto"/>
                              <w:rPr>
                                <w:rFonts w:hint="default" w:cs="宋体" w:asciiTheme="majorEastAsia" w:hAnsiTheme="majorEastAsia" w:eastAsiaTheme="majorEastAsia"/>
                                <w:color w:val="000000"/>
                                <w:kern w:val="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cs="宋体" w:asciiTheme="majorEastAsia" w:hAnsiTheme="majorEastAsia" w:eastAsiaTheme="majorEastAsia"/>
                                <w:color w:val="000000"/>
                                <w:kern w:val="0"/>
                                <w:sz w:val="11"/>
                                <w:szCs w:val="11"/>
                              </w:rPr>
                              <w:t>针距5mm机型参数范围 (1.0mm~5.0mm）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20" w:lineRule="exact"/>
                              <w:ind w:left="0" w:right="0"/>
                              <w:textAlignment w:val="auto"/>
                              <w:rPr>
                                <w:rFonts w:hint="eastAsia" w:asciiTheme="majorEastAsia" w:hAnsiTheme="majorEastAsia" w:eastAsiaTheme="majorEastAsia" w:cstheme="maj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cs="宋体" w:asciiTheme="majorEastAsia" w:hAnsiTheme="majorEastAsia" w:eastAsiaTheme="majorEastAsia"/>
                                <w:color w:val="000000"/>
                                <w:kern w:val="0"/>
                                <w:sz w:val="11"/>
                                <w:szCs w:val="11"/>
                              </w:rPr>
                              <w:t>针距7mm机型参数范围 (1.0mm~7.0mm）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cs="宋体" w:asciiTheme="majorEastAsia" w:hAnsiTheme="majorEastAsia" w:eastAsiaTheme="majorEastAsia"/>
                                <w:sz w:val="11"/>
                                <w:szCs w:val="11"/>
                                <w:lang w:bidi="ar"/>
                              </w:rPr>
                              <w:t>10～50（70）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35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-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115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倒缝按钮功能设定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倒缝按钮功能设定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0：倒缝  1：密缝  2：补针  3：倒缝+补针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0~3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-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116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补针按钮功能设定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补针按钮功能设定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0：倒缝  1：密缝  2：补针  3：倒缝+补针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0~3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-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117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密缝针距设定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机头按钮密缝针距设定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50~150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110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-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118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漂亮缝纫针数设定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漂亮缝纫针数设定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1~10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-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119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漂亮缝纫针距设定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漂亮缝纫针距设定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50~150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110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-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121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剪线第1段开始角度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剪线第1段开始角度设定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200~300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230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-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122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剪线第1段行程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剪线第1段行程设定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0~100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40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-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123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剪线第2段开始角度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剪线第2段开始角度设定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250~360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330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-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124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剪线第2段行程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剪线第2段行程设定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0~100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65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P-125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z w:val="11"/>
                                <w:szCs w:val="11"/>
                              </w:rPr>
                              <w:t>定长缝中途停车剪线模式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z w:val="11"/>
                                <w:szCs w:val="11"/>
                              </w:rPr>
                              <w:t>0：无效 1：有效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0/1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P-126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z w:val="11"/>
                                <w:szCs w:val="11"/>
                              </w:rPr>
                              <w:t>起缝松线使能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z w:val="11"/>
                                <w:szCs w:val="11"/>
                              </w:rPr>
                              <w:t>0：无效 1：有效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0/1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P-127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z w:val="11"/>
                                <w:szCs w:val="11"/>
                              </w:rPr>
                              <w:t>起缝松线前延时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z w:val="11"/>
                                <w:szCs w:val="11"/>
                              </w:rPr>
                              <w:t>起缝松线前延时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0~1000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P-128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z w:val="11"/>
                                <w:szCs w:val="11"/>
                              </w:rPr>
                              <w:t>起缝松线动作时间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z w:val="11"/>
                                <w:szCs w:val="11"/>
                              </w:rPr>
                              <w:t>起缝松线动作时间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0~1000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200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P-129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highlight w:val="none"/>
                              </w:rPr>
                              <w:t>显示屏背光亮度设定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highlight w:val="none"/>
                              </w:rPr>
                              <w:t>显示屏背光亮度设定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0~10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-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135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中途倒缝功能选择</w:t>
                            </w: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0.无效  1.有效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0~1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-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136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中途倒缝针数设定</w:t>
                            </w: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针数设定1~50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针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1~50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-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137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中途倒缝来回次数设定</w:t>
                            </w: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次数设定1~10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次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1~10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01" w:hRule="atLeast"/>
                        </w:trPr>
                        <w:tc>
                          <w:tcPr>
                            <w:tcW w:w="53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P-138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highlight w:val="none"/>
                              </w:rPr>
                              <w:t>锁屏功能设定</w:t>
                            </w: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highlight w:val="none"/>
                              </w:rPr>
                              <w:t>锁屏功能设定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  <w:highlight w:val="none"/>
                                <w:lang w:eastAsia="zh-CN"/>
                              </w:rPr>
                              <w:t>：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  <w:highlight w:val="none"/>
                                <w:lang w:val="en-US" w:eastAsia="zh-CN"/>
                              </w:rPr>
                              <w:t>0：无效  1：有效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0~1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P-139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highlight w:val="none"/>
                              </w:rPr>
                              <w:t>锁屏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  <w:highlight w:val="none"/>
                                <w:lang w:val="en-US" w:eastAsia="zh-CN"/>
                              </w:rPr>
                              <w:t>时间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  <w:highlight w:val="none"/>
                              </w:rPr>
                              <w:t>设定</w:t>
                            </w: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highlight w:val="none"/>
                              </w:rPr>
                              <w:t>锁屏时间设定： 0~240 (s)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0~240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P-140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  <w:lang w:bidi="ar"/>
                              </w:rPr>
                              <w:t>防鸟巢勾线前延时</w:t>
                            </w: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  <w:lang w:bidi="ar"/>
                              </w:rPr>
                              <w:t>剪线结束到勾线动作的延迟时间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0~500ms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P-141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  <w:lang w:bidi="ar"/>
                              </w:rPr>
                              <w:t>防鸟巢勾线动作时间</w:t>
                            </w: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color w:val="000000"/>
                                <w:sz w:val="11"/>
                                <w:szCs w:val="11"/>
                                <w:lang w:bidi="ar"/>
                              </w:rPr>
                              <w:t>勾线电磁铁的动作时间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0~500ms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P-142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  <w:lang w:bidi="ar"/>
                              </w:rPr>
                              <w:t>防鸟巢勾线后延时</w:t>
                            </w: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  <w:lang w:bidi="ar"/>
                              </w:rPr>
                              <w:t>勾线电磁铁关断的延迟时间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0~500ms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P-143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  <w:lang w:bidi="ar"/>
                              </w:rPr>
                              <w:t>防鸟巢勾线占空比</w:t>
                            </w: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  <w:lang w:bidi="ar"/>
                              </w:rPr>
                              <w:t>调整勾线电磁铁的动作力度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0~100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P-144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  <w:lang w:bidi="ar"/>
                              </w:rPr>
                              <w:t>防鸟巢吸气动作时间</w:t>
                            </w: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  <w:lang w:bidi="ar"/>
                              </w:rPr>
                              <w:t>吸气气阀的动作时间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0~2000ms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250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P-145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  <w:lang w:bidi="ar"/>
                              </w:rPr>
                              <w:t>防鸟巢挺线动作时间</w:t>
                            </w: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  <w:lang w:bidi="ar"/>
                              </w:rPr>
                              <w:t>挺线电磁铁的动作时间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0~500ms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-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left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cs="宋体" w:asciiTheme="majorEastAsia" w:hAnsiTheme="majorEastAsia" w:eastAsiaTheme="majorEastAsia"/>
                                <w:color w:val="000000"/>
                                <w:kern w:val="0"/>
                                <w:sz w:val="11"/>
                                <w:szCs w:val="11"/>
                              </w:rPr>
                              <w:t>最大针距设定</w:t>
                            </w: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shd w:val="clear" w:color="auto" w:fill="FFFFFF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left"/>
                              <w:textAlignment w:val="auto"/>
                              <w:rPr>
                                <w:rFonts w:hint="default" w:cs="宋体" w:asciiTheme="majorEastAsia" w:hAnsiTheme="majorEastAsia" w:eastAsiaTheme="majorEastAsia"/>
                                <w:color w:val="000000"/>
                                <w:kern w:val="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cs="宋体" w:asciiTheme="majorEastAsia" w:hAnsiTheme="majorEastAsia" w:eastAsiaTheme="majorEastAsia"/>
                                <w:color w:val="000000"/>
                                <w:kern w:val="0"/>
                                <w:sz w:val="11"/>
                                <w:szCs w:val="11"/>
                              </w:rPr>
                              <w:t>最大针距设定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shd w:val="clear" w:color="auto" w:fill="FFFFFF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left"/>
                              <w:textAlignment w:val="auto"/>
                              <w:rPr>
                                <w:rFonts w:hint="default" w:cs="宋体" w:asciiTheme="majorEastAsia" w:hAnsiTheme="majorEastAsia" w:eastAsiaTheme="majorEastAsia"/>
                                <w:color w:val="000000"/>
                                <w:kern w:val="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cs="宋体" w:asciiTheme="majorEastAsia" w:hAnsiTheme="majorEastAsia" w:eastAsiaTheme="majorEastAsia"/>
                                <w:color w:val="000000"/>
                                <w:kern w:val="0"/>
                                <w:sz w:val="11"/>
                                <w:szCs w:val="11"/>
                              </w:rPr>
                              <w:t>针距5mm机型参数范围 (1.0mm~5.0mm）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160" w:lineRule="exact"/>
                              <w:ind w:left="0" w:right="0"/>
                              <w:textAlignment w:val="auto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cs="宋体" w:asciiTheme="majorEastAsia" w:hAnsiTheme="majorEastAsia" w:eastAsiaTheme="majorEastAsia"/>
                                <w:color w:val="000000"/>
                                <w:kern w:val="0"/>
                                <w:sz w:val="11"/>
                                <w:szCs w:val="11"/>
                              </w:rPr>
                              <w:t>针距7mm机型参数范围 (1.0mm~7.0mm）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cs="宋体" w:asciiTheme="majorEastAsia" w:hAnsiTheme="majorEastAsia" w:eastAsiaTheme="majorEastAsia"/>
                                <w:sz w:val="11"/>
                                <w:szCs w:val="11"/>
                              </w:rPr>
                              <w:t>10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~</w:t>
                            </w:r>
                            <w:r>
                              <w:rPr>
                                <w:rFonts w:hint="eastAsia" w:cs="宋体" w:asciiTheme="majorEastAsia" w:hAnsiTheme="majorEastAsia" w:eastAsiaTheme="majorEastAsia"/>
                                <w:sz w:val="11"/>
                                <w:szCs w:val="11"/>
                              </w:rPr>
                              <w:t>50（70）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P-151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left"/>
                              <w:rPr>
                                <w:rFonts w:hint="eastAsia" w:cs="宋体" w:asciiTheme="majorEastAsia" w:hAnsiTheme="majorEastAsia" w:eastAsiaTheme="majorEastAsia"/>
                                <w:color w:val="000000"/>
                                <w:kern w:val="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z w:val="11"/>
                                <w:szCs w:val="11"/>
                              </w:rPr>
                              <w:t>起缝第一针防脱线功能开关</w:t>
                            </w: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160" w:lineRule="exact"/>
                              <w:ind w:left="0" w:right="0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z w:val="11"/>
                                <w:szCs w:val="11"/>
                              </w:rPr>
                              <w:t>0.无效  1.有效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rPr>
                                <w:rFonts w:hint="default" w:cs="宋体" w:asciiTheme="majorEastAsia" w:hAnsiTheme="majorEastAsia" w:eastAsiaTheme="majorEastAsia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  <w:lang w:val="en-US" w:eastAsia="zh-CN"/>
                              </w:rPr>
                              <w:t>0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~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  <w:lang w:val="en-US"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rPr>
                                <w:rFonts w:hint="default" w:eastAsia="宋体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P-152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left"/>
                              <w:rPr>
                                <w:rFonts w:hint="eastAsia" w:cs="宋体" w:asciiTheme="majorEastAsia" w:hAnsiTheme="majorEastAsia" w:eastAsiaTheme="majorEastAsia"/>
                                <w:color w:val="000000"/>
                                <w:kern w:val="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z w:val="11"/>
                                <w:szCs w:val="11"/>
                              </w:rPr>
                              <w:t>起缝第一针防脱线针距设定</w:t>
                            </w: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shd w:val="clear" w:color="auto" w:fill="FFFFFF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left"/>
                              <w:textAlignment w:val="auto"/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11"/>
                                <w:szCs w:val="11"/>
                              </w:rPr>
                              <w:t>针距设定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160" w:lineRule="exact"/>
                              <w:ind w:left="0" w:right="0"/>
                              <w:textAlignment w:val="auto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11"/>
                                <w:szCs w:val="11"/>
                              </w:rPr>
                              <w:t>参数范围 (1.0mm~5.0mm）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rPr>
                                <w:rFonts w:hint="default" w:cs="宋体" w:asciiTheme="majorEastAsia" w:hAnsiTheme="majorEastAsia" w:eastAsiaTheme="majorEastAsia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cs="宋体" w:asciiTheme="majorEastAsia" w:hAnsiTheme="majorEastAsia" w:eastAsiaTheme="majorEastAsia"/>
                                <w:sz w:val="11"/>
                                <w:szCs w:val="11"/>
                                <w:lang w:val="en-US" w:eastAsia="zh-CN"/>
                              </w:rPr>
                              <w:t>10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~</w:t>
                            </w:r>
                            <w:r>
                              <w:rPr>
                                <w:rFonts w:hint="eastAsia" w:cs="宋体" w:asciiTheme="majorEastAsia" w:hAnsiTheme="majorEastAsia" w:eastAsiaTheme="majorEastAsia"/>
                                <w:sz w:val="11"/>
                                <w:szCs w:val="11"/>
                                <w:lang w:val="en-US" w:eastAsia="zh-CN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40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rPr>
                                <w:rFonts w:hint="default" w:eastAsia="宋体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P-153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left"/>
                              <w:rPr>
                                <w:rFonts w:hint="eastAsia" w:cs="宋体" w:asciiTheme="majorEastAsia" w:hAnsiTheme="majorEastAsia" w:eastAsiaTheme="majorEastAsia"/>
                                <w:color w:val="000000"/>
                                <w:kern w:val="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z w:val="11"/>
                                <w:szCs w:val="11"/>
                              </w:rPr>
                              <w:t>机头按钮点动模式设定</w:t>
                            </w: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160" w:lineRule="exact"/>
                              <w:ind w:left="0" w:right="0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z w:val="11"/>
                                <w:szCs w:val="11"/>
                              </w:rPr>
                              <w:t>0：无效 1：点动有效（按一次有效再按一次取消，如密缝、过厚、压脚）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rPr>
                                <w:rFonts w:hint="default" w:cs="宋体" w:asciiTheme="majorEastAsia" w:hAnsiTheme="majorEastAsia" w:eastAsiaTheme="majorEastAsia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cs="宋体" w:asciiTheme="majorEastAsia" w:hAnsiTheme="majorEastAsia" w:eastAsiaTheme="majorEastAsia"/>
                                <w:sz w:val="11"/>
                                <w:szCs w:val="11"/>
                                <w:lang w:val="en-US" w:eastAsia="zh-CN"/>
                              </w:rPr>
                              <w:t>0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~1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rPr>
                                <w:rFonts w:hint="default" w:eastAsia="宋体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P-155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left"/>
                              <w:rPr>
                                <w:rFonts w:hint="eastAsia" w:cs="宋体" w:asciiTheme="majorEastAsia" w:hAnsiTheme="majorEastAsia" w:eastAsiaTheme="majorEastAsia"/>
                                <w:color w:val="000000"/>
                                <w:kern w:val="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z w:val="11"/>
                                <w:szCs w:val="11"/>
                              </w:rPr>
                              <w:t>针杆灯亮度调节</w:t>
                            </w: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160" w:lineRule="exact"/>
                              <w:ind w:left="0" w:right="0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 w:ascii="等线" w:hAnsi="等线" w:eastAsia="等线"/>
                                <w:sz w:val="11"/>
                                <w:szCs w:val="11"/>
                              </w:rPr>
                              <w:t>0</w:t>
                            </w:r>
                            <w:r>
                              <w:rPr>
                                <w:rFonts w:hint="eastAsia" w:ascii="等线" w:hAnsi="等线" w:eastAsia="等线"/>
                                <w:sz w:val="11"/>
                                <w:szCs w:val="11"/>
                              </w:rPr>
                              <w:t>：针杆灯关</w:t>
                            </w:r>
                            <w:r>
                              <w:rPr>
                                <w:rFonts w:hint="default" w:ascii="等线" w:hAnsi="等线" w:eastAsia="等线"/>
                                <w:sz w:val="11"/>
                                <w:szCs w:val="11"/>
                              </w:rPr>
                              <w:t xml:space="preserve"> 1~5</w:t>
                            </w:r>
                            <w:r>
                              <w:rPr>
                                <w:rFonts w:hint="eastAsia" w:ascii="等线" w:hAnsi="等线" w:eastAsia="等线"/>
                                <w:sz w:val="11"/>
                                <w:szCs w:val="11"/>
                              </w:rPr>
                              <w:t>：针杆灯亮度</w:t>
                            </w:r>
                            <w:r>
                              <w:rPr>
                                <w:rFonts w:hint="default" w:ascii="等线" w:hAnsi="等线" w:eastAsia="等线"/>
                                <w:sz w:val="11"/>
                                <w:szCs w:val="11"/>
                              </w:rPr>
                              <w:t>5</w:t>
                            </w:r>
                            <w:r>
                              <w:rPr>
                                <w:rFonts w:hint="eastAsia" w:ascii="等线" w:hAnsi="等线" w:eastAsia="等线"/>
                                <w:sz w:val="11"/>
                                <w:szCs w:val="11"/>
                              </w:rPr>
                              <w:t>档调节（HMI控制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0/1/2/3/4/5/0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切换</w:t>
                            </w:r>
                            <w:r>
                              <w:rPr>
                                <w:rFonts w:hint="eastAsia" w:ascii="等线" w:hAnsi="等线" w:eastAsia="等线"/>
                                <w:sz w:val="11"/>
                                <w:szCs w:val="11"/>
                              </w:rPr>
                              <w:t>）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rPr>
                                <w:rFonts w:hint="default" w:cs="宋体" w:asciiTheme="majorEastAsia" w:hAnsiTheme="majorEastAsia" w:eastAsiaTheme="majorEastAsia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cs="宋体" w:asciiTheme="majorEastAsia" w:hAnsiTheme="majorEastAsia" w:eastAsiaTheme="majorEastAsia"/>
                                <w:sz w:val="11"/>
                                <w:szCs w:val="11"/>
                                <w:lang w:val="en-US" w:eastAsia="zh-CN"/>
                              </w:rPr>
                              <w:t>0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~5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rPr>
                                <w:rFonts w:hint="default" w:eastAsia="宋体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  <w:t>II</w:t>
                            </w:r>
                          </w:p>
                        </w:tc>
                      </w:tr>
                    </w:tbl>
                    <w:p>
                      <w:pPr>
                        <w:spacing w:line="240" w:lineRule="exact"/>
                        <w:rPr>
                          <w:rFonts w:hint="eastAsia" w:eastAsia="宋体"/>
                          <w:sz w:val="11"/>
                          <w:szCs w:val="11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1"/>
                          <w:szCs w:val="11"/>
                          <w:lang w:val="en-US" w:eastAsia="zh-CN"/>
                        </w:rPr>
                        <w:t>注：表内参数为标准化，如有不符，以实际为主。</w:t>
                      </w:r>
                    </w:p>
                  </w:txbxContent>
                </v:textbox>
              </v:rect>
            </w:pict>
          </mc:Fallback>
        </mc:AlternateContent>
      </w:r>
    </w:p>
    <w:sectPr>
      <w:pgSz w:w="16783" w:h="23757"/>
      <w:pgMar w:top="397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BE38A3"/>
    <w:rsid w:val="0AB70531"/>
    <w:rsid w:val="19DF5BD4"/>
    <w:rsid w:val="245C7FED"/>
    <w:rsid w:val="2FC5775E"/>
    <w:rsid w:val="34FB3D55"/>
    <w:rsid w:val="39730A04"/>
    <w:rsid w:val="39BE38A3"/>
    <w:rsid w:val="3F216053"/>
    <w:rsid w:val="50EB4D76"/>
    <w:rsid w:val="65BE28F3"/>
    <w:rsid w:val="76C32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Calibr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eastAsia="宋体" w:cs="Times New Roman"/>
      <w:kern w:val="2"/>
      <w:sz w:val="21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unhideWhenUsed/>
    <w:qFormat/>
    <w:uiPriority w:val="0"/>
    <w:rPr>
      <w:sz w:val="24"/>
    </w:rPr>
  </w:style>
  <w:style w:type="table" w:styleId="6">
    <w:name w:val="Table Grid"/>
    <w:basedOn w:val="5"/>
    <w:qFormat/>
    <w:uiPriority w:val="59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List Paragraph"/>
    <w:basedOn w:val="1"/>
    <w:qFormat/>
    <w:uiPriority w:val="34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6" Type="http://schemas.openxmlformats.org/officeDocument/2006/relationships/fontTable" Target="fontTable.xml"/><Relationship Id="rId35" Type="http://schemas.openxmlformats.org/officeDocument/2006/relationships/customXml" Target="../customXml/item1.xml"/><Relationship Id="rId34" Type="http://schemas.openxmlformats.org/officeDocument/2006/relationships/image" Target="media/image31.jpe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Office_11.1.0.9305_F1E327BC-269C-435d-A152-05C5408002CA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2019-12-13T11:37:00Z</dcterms:created>
  <dc:creator>端起碗吃饭</dc:creator>
  <cp:lastModifiedBy>端起碗吃饭</cp:lastModifiedBy>
  <dcterms:modified xsi:type="dcterms:W3CDTF">2019-12-19T09:27:24Z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2052-11.1.0.9305</vt:lpwstr>
  </property>
</Properties>
</file>