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2334A">
      <w:pPr>
        <w:jc w:val="center"/>
        <w:rPr>
          <w:rFonts w:hint="eastAsia" w:asciiTheme="minorEastAsia" w:hAnsiTheme="minorEastAsia" w:eastAsiaTheme="minorEastAsia"/>
          <w:b/>
          <w:bCs/>
          <w:sz w:val="44"/>
          <w:szCs w:val="44"/>
          <w:lang w:val="en-US" w:eastAsia="zh-CN"/>
        </w:rPr>
      </w:pPr>
    </w:p>
    <w:p w14:paraId="329C3921">
      <w:pPr>
        <w:jc w:val="center"/>
        <w:rPr>
          <w:rFonts w:hint="default" w:asciiTheme="minorEastAsia" w:hAnsiTheme="minor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sz w:val="44"/>
          <w:szCs w:val="44"/>
          <w:lang w:val="en-US" w:eastAsia="zh-CN"/>
        </w:rPr>
        <w:t>包缝控制器说明书</w:t>
      </w:r>
    </w:p>
    <w:p w14:paraId="22EBCCE3">
      <w:pPr>
        <w:jc w:val="center"/>
      </w:pPr>
      <w:r>
        <w:drawing>
          <wp:inline distT="0" distB="0" distL="114300" distR="114300">
            <wp:extent cx="2616200" cy="3663315"/>
            <wp:effectExtent l="0" t="0" r="0" b="698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366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6"/>
        <w:tblW w:w="9781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202"/>
        <w:gridCol w:w="7229"/>
      </w:tblGrid>
      <w:tr w14:paraId="254EE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6E87CF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功能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DD21CF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按 键</w:t>
            </w: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CD2DB9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描        述</w:t>
            </w:r>
          </w:p>
        </w:tc>
      </w:tr>
      <w:tr w14:paraId="5F23A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1" w:hRule="exact"/>
        </w:trPr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6D31323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参数键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9ACDE2D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drawing>
                <wp:inline distT="0" distB="0" distL="114300" distR="114300">
                  <wp:extent cx="393700" cy="425450"/>
                  <wp:effectExtent l="0" t="0" r="0" b="6350"/>
                  <wp:docPr id="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CF4107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 进入不同参数级别（参数分为3级）</w:t>
            </w:r>
          </w:p>
          <w:p w14:paraId="61C1BA8A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缝纫设定界面下短按P键进入【参数界面】，此时显示参数列表中级别为I的参数。</w:t>
            </w:r>
          </w:p>
          <w:p w14:paraId="3B747F94">
            <w:pPr>
              <w:widowControl/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P+</w:t>
            </w:r>
            <w:r>
              <w:drawing>
                <wp:inline distT="0" distB="0" distL="114300" distR="114300">
                  <wp:extent cx="265430" cy="292100"/>
                  <wp:effectExtent l="0" t="0" r="1270" b="0"/>
                  <wp:docPr id="3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3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 xml:space="preserve">左移键）进入，进入系统参数， </w:t>
            </w:r>
            <w:r>
              <w:rPr>
                <w:rFonts w:hint="eastAsia" w:ascii="宋体" w:hAnsi="宋体"/>
                <w:szCs w:val="21"/>
              </w:rPr>
              <w:t>密码：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2222</w:t>
            </w:r>
          </w:p>
          <w:p w14:paraId="02895BD0">
            <w:pPr>
              <w:widowControl/>
              <w:jc w:val="left"/>
              <w:rPr>
                <w:rFonts w:hint="default"/>
                <w:highlight w:val="yellow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P+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drawing>
                <wp:inline distT="0" distB="0" distL="114300" distR="114300">
                  <wp:extent cx="234315" cy="276860"/>
                  <wp:effectExtent l="0" t="0" r="6985" b="2540"/>
                  <wp:docPr id="3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" cy="27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缝制模式键）进入电机参数， </w:t>
            </w:r>
            <w:r>
              <w:rPr>
                <w:rFonts w:hint="eastAsia" w:ascii="宋体" w:hAnsi="宋体"/>
                <w:szCs w:val="21"/>
              </w:rPr>
              <w:t>密码：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2014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/>
                <w:szCs w:val="21"/>
                <w:highlight w:val="yellow"/>
                <w:lang w:val="en-US" w:eastAsia="zh-CN"/>
              </w:rPr>
              <w:t>P+</w:t>
            </w:r>
            <w:r>
              <w:rPr>
                <w:highlight w:val="yellow"/>
              </w:rPr>
              <w:drawing>
                <wp:inline distT="0" distB="0" distL="114300" distR="114300">
                  <wp:extent cx="210820" cy="254635"/>
                  <wp:effectExtent l="0" t="0" r="5080" b="12065"/>
                  <wp:docPr id="2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highlight w:val="yellow"/>
                <w:lang w:eastAsia="zh-CN"/>
              </w:rPr>
              <w:t>（</w:t>
            </w:r>
            <w:r>
              <w:rPr>
                <w:rFonts w:hint="eastAsia"/>
                <w:highlight w:val="yellow"/>
                <w:lang w:val="en-US" w:eastAsia="zh-CN"/>
              </w:rPr>
              <w:t>机型切换键） 4N62   长按OK键3秒，提示OK，切换机型</w:t>
            </w:r>
          </w:p>
          <w:p w14:paraId="3FFB7A96">
            <w:pPr>
              <w:widowControl/>
              <w:jc w:val="left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 xml:space="preserve">4H62   4N-S  4H-S   </w:t>
            </w:r>
          </w:p>
          <w:p w14:paraId="5B157951">
            <w:pPr>
              <w:widowControl/>
              <w:jc w:val="left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5H50   5L53  5L-S</w:t>
            </w:r>
          </w:p>
          <w:p w14:paraId="00647C9E">
            <w:pPr>
              <w:widowControl/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P+</w:t>
            </w:r>
            <w:r>
              <w:drawing>
                <wp:inline distT="0" distB="0" distL="114300" distR="114300">
                  <wp:extent cx="222250" cy="292100"/>
                  <wp:effectExtent l="0" t="0" r="6350" b="0"/>
                  <wp:docPr id="2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/>
                <w:sz w:val="21"/>
                <w:szCs w:val="21"/>
              </w:rPr>
              <w:t>进入到监控模式</w:t>
            </w:r>
          </w:p>
          <w:p w14:paraId="36AED407">
            <w:pPr>
              <w:widowControl/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yellow"/>
                <w:lang w:val="en-US" w:eastAsia="zh-CN"/>
              </w:rPr>
              <w:t>P+</w:t>
            </w:r>
            <w:r>
              <w:rPr>
                <w:color w:val="auto"/>
                <w:highlight w:val="yellow"/>
              </w:rPr>
              <w:drawing>
                <wp:inline distT="0" distB="0" distL="114300" distR="114300">
                  <wp:extent cx="432435" cy="400685"/>
                  <wp:effectExtent l="0" t="0" r="12065" b="5715"/>
                  <wp:docPr id="3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435" cy="400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color w:val="auto"/>
                <w:highlight w:val="yellow"/>
                <w:lang w:eastAsia="zh-CN"/>
              </w:rPr>
              <w:t>：</w:t>
            </w:r>
            <w:r>
              <w:rPr>
                <w:rFonts w:hint="eastAsia"/>
                <w:color w:val="auto"/>
                <w:highlight w:val="yellow"/>
                <w:lang w:val="en-US" w:eastAsia="zh-CN"/>
              </w:rPr>
              <w:t>P11参数快捷键（电控机型选择）</w:t>
            </w:r>
          </w:p>
        </w:tc>
      </w:tr>
      <w:tr w14:paraId="1183B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9" w:hRule="exact"/>
        </w:trPr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093D203">
            <w:pPr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确认键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C7B03A8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drawing>
                <wp:inline distT="0" distB="0" distL="114300" distR="114300">
                  <wp:extent cx="336550" cy="438150"/>
                  <wp:effectExtent l="0" t="0" r="6350" b="6350"/>
                  <wp:docPr id="3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D5F7989">
            <w:pPr>
              <w:pStyle w:val="9"/>
              <w:numPr>
                <w:ilvl w:val="0"/>
                <w:numId w:val="0"/>
              </w:numPr>
              <w:rPr>
                <w:rFonts w:hint="eastAsia" w:cs="Times New Roman"/>
                <w:kern w:val="2"/>
                <w:sz w:val="21"/>
                <w:szCs w:val="21"/>
              </w:rPr>
            </w:pPr>
          </w:p>
          <w:p w14:paraId="4EAD2BFD">
            <w:pPr>
              <w:pStyle w:val="9"/>
              <w:numPr>
                <w:ilvl w:val="0"/>
                <w:numId w:val="0"/>
              </w:num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确认键</w:t>
            </w:r>
          </w:p>
          <w:p w14:paraId="7ED68EDB">
            <w:pPr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机型码输入</w:t>
            </w:r>
          </w:p>
          <w:p w14:paraId="0BB1178F">
            <w:pPr>
              <w:numPr>
                <w:ilvl w:val="0"/>
                <w:numId w:val="1"/>
              </w:numPr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按OK键开机，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显示： HZ2  QX0  000  1HL </w:t>
            </w:r>
          </w:p>
          <w:p w14:paraId="56A8FD05">
            <w:pPr>
              <w:numPr>
                <w:ilvl w:val="0"/>
                <w:numId w:val="1"/>
              </w:numPr>
              <w:jc w:val="both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按</w:t>
            </w:r>
            <w:r>
              <w:rPr>
                <w:sz w:val="18"/>
                <w:szCs w:val="18"/>
              </w:rPr>
              <w:drawing>
                <wp:inline distT="0" distB="0" distL="114300" distR="114300">
                  <wp:extent cx="534670" cy="224155"/>
                  <wp:effectExtent l="0" t="0" r="11430" b="4445"/>
                  <wp:docPr id="57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34670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87325" cy="205740"/>
                  <wp:effectExtent l="0" t="0" r="3175" b="10160"/>
                  <wp:docPr id="91" name="图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25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168910" cy="204470"/>
                  <wp:effectExtent l="0" t="0" r="8890" b="11430"/>
                  <wp:docPr id="92" name="图片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9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" cy="20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>移动及输入对应数字（从第4位开始）</w:t>
            </w:r>
          </w:p>
          <w:p w14:paraId="7B1442BC">
            <w:pPr>
              <w:numPr>
                <w:ilvl w:val="0"/>
                <w:numId w:val="1"/>
              </w:numPr>
              <w:jc w:val="both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长按OK键2秒保存</w:t>
            </w:r>
          </w:p>
          <w:p w14:paraId="023F9C17">
            <w:pPr>
              <w:numPr>
                <w:ilvl w:val="0"/>
                <w:numId w:val="1"/>
              </w:numPr>
              <w:jc w:val="both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如输入错误，需修改，先按剪刀键“</w:t>
            </w:r>
            <w:r>
              <w:drawing>
                <wp:inline distT="0" distB="0" distL="114300" distR="114300">
                  <wp:extent cx="342900" cy="450215"/>
                  <wp:effectExtent l="0" t="0" r="0" b="6985"/>
                  <wp:docPr id="96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CN"/>
              </w:rPr>
              <w:t>”</w:t>
            </w:r>
            <w:r>
              <w:rPr>
                <w:rFonts w:hint="eastAsia"/>
                <w:lang w:val="en-US" w:eastAsia="zh-CN"/>
              </w:rPr>
              <w:t>在按减速键“</w:t>
            </w:r>
            <w:r>
              <w:drawing>
                <wp:inline distT="0" distB="0" distL="114300" distR="114300">
                  <wp:extent cx="336550" cy="495300"/>
                  <wp:effectExtent l="0" t="0" r="6350" b="0"/>
                  <wp:docPr id="9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CN"/>
              </w:rPr>
              <w:t>”</w:t>
            </w:r>
            <w:r>
              <w:rPr>
                <w:rFonts w:hint="eastAsia"/>
                <w:lang w:val="en-US" w:eastAsia="zh-CN"/>
              </w:rPr>
              <w:t>后同时放开，就可以修改</w:t>
            </w:r>
          </w:p>
          <w:p w14:paraId="6EA423F5">
            <w:pPr>
              <w:numPr>
                <w:ilvl w:val="0"/>
                <w:numId w:val="1"/>
              </w:numPr>
              <w:jc w:val="both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P+布料选择，查看机型码</w:t>
            </w:r>
          </w:p>
          <w:p w14:paraId="2F14EBD8">
            <w:pPr>
              <w:jc w:val="both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drawing>
                <wp:inline distT="0" distB="0" distL="114300" distR="114300">
                  <wp:extent cx="4448810" cy="2174240"/>
                  <wp:effectExtent l="0" t="0" r="8890" b="10160"/>
                  <wp:docPr id="4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810" cy="2174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56D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exact"/>
        </w:trPr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CD89A30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语言键/左移键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6A40D26">
            <w:pPr>
              <w:jc w:val="center"/>
              <w:rPr>
                <w:rFonts w:hint="eastAsia" w:ascii="宋体" w:hAnsi="宋体"/>
                <w:szCs w:val="21"/>
              </w:rPr>
            </w:pPr>
            <w:r>
              <w:drawing>
                <wp:inline distT="0" distB="0" distL="114300" distR="114300">
                  <wp:extent cx="420370" cy="508000"/>
                  <wp:effectExtent l="0" t="0" r="11430" b="0"/>
                  <wp:docPr id="3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37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4DC2C8B">
            <w:pPr>
              <w:pStyle w:val="9"/>
              <w:numPr>
                <w:ilvl w:val="0"/>
                <w:numId w:val="0"/>
              </w:numPr>
              <w:rPr>
                <w:rFonts w:hint="eastAsia" w:cs="Times New Roman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highlight w:val="none"/>
                <w:lang w:val="en-US" w:eastAsia="zh-CN"/>
              </w:rPr>
              <w:t>正常缝制界面下</w:t>
            </w:r>
          </w:p>
          <w:p w14:paraId="2DFAD9C0">
            <w:pPr>
              <w:pStyle w:val="9"/>
              <w:numPr>
                <w:ilvl w:val="0"/>
                <w:numId w:val="0"/>
              </w:numPr>
              <w:rPr>
                <w:rFonts w:hint="default" w:eastAsia="宋体" w:cs="Times New Roman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highlight w:val="none"/>
                <w:lang w:val="en-US" w:eastAsia="zh-CN"/>
              </w:rPr>
              <w:t>1、点</w:t>
            </w:r>
            <w:r>
              <w:rPr>
                <w:rFonts w:hint="eastAsia" w:cs="Times New Roman"/>
                <w:kern w:val="2"/>
                <w:sz w:val="21"/>
                <w:szCs w:val="21"/>
                <w:highlight w:val="none"/>
              </w:rPr>
              <w:t>按</w:t>
            </w:r>
            <w:r>
              <w:rPr>
                <w:rFonts w:hint="eastAsia" w:cs="Times New Roman"/>
                <w:kern w:val="2"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cs="Times New Roman"/>
                <w:kern w:val="2"/>
                <w:sz w:val="21"/>
                <w:szCs w:val="21"/>
                <w:highlight w:val="none"/>
                <w:lang w:val="en-US" w:eastAsia="zh-CN"/>
              </w:rPr>
              <w:t>语言切换（中文、英文）</w:t>
            </w:r>
          </w:p>
          <w:p w14:paraId="3C269377">
            <w:pPr>
              <w:pStyle w:val="9"/>
              <w:numPr>
                <w:ilvl w:val="0"/>
                <w:numId w:val="0"/>
              </w:numPr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2、</w:t>
            </w:r>
            <w:r>
              <w:rPr>
                <w:rFonts w:hint="eastAsia"/>
                <w:szCs w:val="21"/>
              </w:rPr>
              <w:t>左右光标作用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显示数段左右切换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  <w:p w14:paraId="6B59A450">
            <w:pPr>
              <w:widowControl/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P+</w:t>
            </w:r>
            <w:r>
              <w:drawing>
                <wp:inline distT="0" distB="0" distL="114300" distR="114300">
                  <wp:extent cx="187325" cy="205740"/>
                  <wp:effectExtent l="0" t="0" r="3175" b="10160"/>
                  <wp:docPr id="4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25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 xml:space="preserve">左移键）进入系统参数， </w:t>
            </w:r>
            <w:r>
              <w:rPr>
                <w:rFonts w:hint="eastAsia" w:ascii="宋体" w:hAnsi="宋体"/>
                <w:szCs w:val="21"/>
              </w:rPr>
              <w:t>二级密码：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2222</w:t>
            </w:r>
          </w:p>
          <w:p w14:paraId="6E476769">
            <w:pPr>
              <w:pStyle w:val="9"/>
              <w:numPr>
                <w:ilvl w:val="0"/>
                <w:numId w:val="0"/>
              </w:numPr>
              <w:rPr>
                <w:rFonts w:hint="eastAsia"/>
                <w:szCs w:val="21"/>
                <w:lang w:eastAsia="zh-CN"/>
              </w:rPr>
            </w:pPr>
          </w:p>
          <w:p w14:paraId="379FA12F">
            <w:pPr>
              <w:pStyle w:val="9"/>
              <w:numPr>
                <w:ilvl w:val="0"/>
                <w:numId w:val="0"/>
              </w:numPr>
              <w:rPr>
                <w:rFonts w:hint="eastAsia"/>
                <w:szCs w:val="21"/>
                <w:lang w:eastAsia="zh-CN"/>
              </w:rPr>
            </w:pPr>
          </w:p>
          <w:p w14:paraId="091D25C3">
            <w:pPr>
              <w:pStyle w:val="9"/>
              <w:numPr>
                <w:ilvl w:val="0"/>
                <w:numId w:val="0"/>
              </w:numPr>
              <w:rPr>
                <w:rFonts w:hint="eastAsia"/>
                <w:szCs w:val="21"/>
                <w:lang w:eastAsia="zh-CN"/>
              </w:rPr>
            </w:pPr>
          </w:p>
          <w:p w14:paraId="18D5BBE8">
            <w:pPr>
              <w:pStyle w:val="9"/>
              <w:numPr>
                <w:ilvl w:val="0"/>
                <w:numId w:val="0"/>
              </w:numPr>
              <w:rPr>
                <w:rFonts w:hint="eastAsia"/>
                <w:szCs w:val="21"/>
                <w:lang w:eastAsia="zh-CN"/>
              </w:rPr>
            </w:pPr>
          </w:p>
          <w:p w14:paraId="4C455606">
            <w:pPr>
              <w:jc w:val="both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 w14:paraId="08B8F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9" w:hRule="exact"/>
        </w:trPr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B7F6374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右移键/压脚键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AF5AB73">
            <w:pPr>
              <w:jc w:val="center"/>
            </w:pPr>
            <w:r>
              <w:drawing>
                <wp:inline distT="0" distB="0" distL="114300" distR="114300">
                  <wp:extent cx="368300" cy="444500"/>
                  <wp:effectExtent l="0" t="0" r="0" b="0"/>
                  <wp:docPr id="1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ED99662">
            <w:pPr>
              <w:jc w:val="both"/>
              <w:rPr>
                <w:rFonts w:hint="eastAsia" w:cs="Times New Roman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highlight w:val="none"/>
                <w:lang w:val="en-US" w:eastAsia="zh-CN"/>
              </w:rPr>
              <w:t>正常缝制界面下</w:t>
            </w:r>
          </w:p>
          <w:p w14:paraId="5339791F">
            <w:pPr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highlight w:val="none"/>
                <w:lang w:val="en-US" w:eastAsia="zh-CN"/>
              </w:rPr>
              <w:t>1、点按：压脚模式切换《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抬压脚关闭、前抬压脚开、后抬压脚开、前-后抬压脚开》</w:t>
            </w:r>
          </w:p>
          <w:p w14:paraId="2C5DF566">
            <w:pPr>
              <w:jc w:val="both"/>
              <w:rPr>
                <w:rFonts w:hint="eastAsia" w:cs="Times New Roman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2、长按：</w:t>
            </w:r>
            <w:r>
              <w:rPr>
                <w:rFonts w:hint="eastAsia" w:cs="Times New Roman"/>
                <w:kern w:val="2"/>
                <w:sz w:val="18"/>
                <w:szCs w:val="18"/>
                <w:highlight w:val="none"/>
                <w:lang w:val="en-US" w:eastAsia="zh-CN"/>
              </w:rPr>
              <w:t>U40、U41、U42、U43、U74、P19、PA9压脚参数调节</w:t>
            </w:r>
          </w:p>
          <w:p w14:paraId="0E8EF005">
            <w:pPr>
              <w:jc w:val="both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highlight w:val="none"/>
                <w:lang w:val="en-US" w:eastAsia="zh-CN"/>
              </w:rPr>
              <w:t>3、</w:t>
            </w:r>
            <w:r>
              <w:rPr>
                <w:rFonts w:hint="eastAsia"/>
                <w:szCs w:val="21"/>
              </w:rPr>
              <w:t>左右光标作用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显示数段左右切换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  <w:p w14:paraId="66AEDBF7">
            <w:pPr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P+</w:t>
            </w:r>
            <w:r>
              <w:drawing>
                <wp:inline distT="0" distB="0" distL="114300" distR="114300">
                  <wp:extent cx="368300" cy="444500"/>
                  <wp:effectExtent l="0" t="0" r="0" b="0"/>
                  <wp:docPr id="1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机型切换</w:t>
            </w:r>
          </w:p>
        </w:tc>
      </w:tr>
      <w:tr w14:paraId="2A0F2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exact"/>
        </w:trPr>
        <w:tc>
          <w:tcPr>
            <w:tcW w:w="1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1332D117">
            <w:pPr>
              <w:jc w:val="center"/>
              <w:rPr>
                <w:rFonts w:hint="eastAsia"/>
                <w:b/>
              </w:rPr>
            </w:pPr>
          </w:p>
          <w:p w14:paraId="7CFD26FB">
            <w:pPr>
              <w:jc w:val="center"/>
              <w:rPr>
                <w:rFonts w:hint="eastAsia"/>
                <w:b/>
              </w:rPr>
            </w:pPr>
          </w:p>
          <w:p w14:paraId="764218C8">
            <w:pPr>
              <w:jc w:val="center"/>
              <w:rPr>
                <w:rFonts w:hint="eastAsia"/>
                <w:b/>
              </w:rPr>
            </w:pPr>
          </w:p>
          <w:p w14:paraId="22C1EB1E">
            <w:pPr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b/>
              </w:rPr>
              <w:t>加减键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3609929">
            <w:pPr>
              <w:jc w:val="center"/>
              <w:rPr>
                <w:rFonts w:hint="eastAsia" w:ascii="宋体" w:hAnsi="宋体"/>
                <w:szCs w:val="21"/>
              </w:rPr>
            </w:pPr>
            <w:r>
              <w:drawing>
                <wp:inline distT="0" distB="0" distL="114300" distR="114300">
                  <wp:extent cx="400050" cy="431800"/>
                  <wp:effectExtent l="0" t="0" r="6350" b="0"/>
                  <wp:docPr id="1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BA23997">
            <w:pPr>
              <w:pStyle w:val="9"/>
              <w:numPr>
                <w:ilvl w:val="0"/>
                <w:numId w:val="0"/>
              </w:num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正常缝制界面下</w:t>
            </w:r>
          </w:p>
          <w:p w14:paraId="7E983EF9">
            <w:pPr>
              <w:pStyle w:val="9"/>
              <w:numPr>
                <w:ilvl w:val="0"/>
                <w:numId w:val="0"/>
              </w:numPr>
              <w:jc w:val="left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1、点按：</w:t>
            </w:r>
            <w:r>
              <w:rPr>
                <w:rFonts w:hint="eastAsia"/>
                <w:lang w:val="en-US" w:eastAsia="zh-CN"/>
              </w:rPr>
              <w:t>加速</w:t>
            </w:r>
          </w:p>
          <w:p w14:paraId="52D835E3">
            <w:pPr>
              <w:pStyle w:val="9"/>
              <w:numPr>
                <w:ilvl w:val="0"/>
                <w:numId w:val="0"/>
              </w:num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2、</w:t>
            </w:r>
            <w:r>
              <w:rPr>
                <w:rFonts w:hint="eastAsia"/>
                <w:szCs w:val="21"/>
              </w:rPr>
              <w:t>显示</w:t>
            </w:r>
            <w:r>
              <w:rPr>
                <w:rFonts w:hint="eastAsia"/>
                <w:szCs w:val="21"/>
                <w:lang w:val="en-US" w:eastAsia="zh-CN"/>
              </w:rPr>
              <w:t>参数</w:t>
            </w:r>
            <w:r>
              <w:rPr>
                <w:rFonts w:hint="eastAsia"/>
                <w:szCs w:val="21"/>
              </w:rPr>
              <w:t>数值加减</w:t>
            </w:r>
          </w:p>
          <w:p w14:paraId="796FDA5E">
            <w:pPr>
              <w:pStyle w:val="9"/>
              <w:numPr>
                <w:ilvl w:val="0"/>
                <w:numId w:val="0"/>
              </w:numPr>
              <w:jc w:val="left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3、</w:t>
            </w:r>
            <w:r>
              <w:rPr>
                <w:rFonts w:hint="eastAsia"/>
                <w:szCs w:val="21"/>
              </w:rPr>
              <w:t>参数数值加减</w:t>
            </w:r>
          </w:p>
          <w:p w14:paraId="409B235F">
            <w:pPr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5277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exact"/>
        </w:trPr>
        <w:tc>
          <w:tcPr>
            <w:tcW w:w="135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F28AFD9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183C947">
            <w:pPr>
              <w:jc w:val="center"/>
            </w:pPr>
            <w:r>
              <w:drawing>
                <wp:inline distT="0" distB="0" distL="114300" distR="114300">
                  <wp:extent cx="336550" cy="495300"/>
                  <wp:effectExtent l="0" t="0" r="6350" b="0"/>
                  <wp:docPr id="1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F93B3E0">
            <w:pPr>
              <w:pStyle w:val="9"/>
              <w:numPr>
                <w:ilvl w:val="0"/>
                <w:numId w:val="0"/>
              </w:num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正常缝制界面下</w:t>
            </w:r>
          </w:p>
          <w:p w14:paraId="54EADCEE">
            <w:pPr>
              <w:pStyle w:val="9"/>
              <w:numPr>
                <w:ilvl w:val="0"/>
                <w:numId w:val="0"/>
              </w:numPr>
              <w:jc w:val="left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1、点按：减</w:t>
            </w:r>
            <w:r>
              <w:rPr>
                <w:rFonts w:hint="eastAsia"/>
                <w:lang w:val="en-US" w:eastAsia="zh-CN"/>
              </w:rPr>
              <w:t>速</w:t>
            </w:r>
          </w:p>
          <w:p w14:paraId="7E5A23D9">
            <w:pPr>
              <w:pStyle w:val="9"/>
              <w:numPr>
                <w:ilvl w:val="0"/>
                <w:numId w:val="0"/>
              </w:num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2、</w:t>
            </w:r>
            <w:r>
              <w:rPr>
                <w:rFonts w:hint="eastAsia"/>
                <w:szCs w:val="21"/>
              </w:rPr>
              <w:t>显示数段数值加减</w:t>
            </w:r>
          </w:p>
          <w:p w14:paraId="78149955">
            <w:pPr>
              <w:pStyle w:val="9"/>
              <w:numPr>
                <w:ilvl w:val="0"/>
                <w:numId w:val="0"/>
              </w:numPr>
              <w:jc w:val="left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3、</w:t>
            </w:r>
            <w:r>
              <w:rPr>
                <w:rFonts w:hint="eastAsia"/>
                <w:szCs w:val="21"/>
              </w:rPr>
              <w:t>参数数值加减</w:t>
            </w:r>
          </w:p>
          <w:p w14:paraId="4F7F930C">
            <w:pPr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6AA41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exact"/>
        </w:trPr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373F2C5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缝制模式设定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63D5343">
            <w:pPr>
              <w:jc w:val="center"/>
              <w:rPr>
                <w:rFonts w:hint="eastAsia" w:eastAsia="宋体"/>
                <w:lang w:eastAsia="zh-CN"/>
              </w:rPr>
            </w:pPr>
            <w:r>
              <w:drawing>
                <wp:inline distT="0" distB="0" distL="114300" distR="114300">
                  <wp:extent cx="368300" cy="431800"/>
                  <wp:effectExtent l="0" t="0" r="0" b="0"/>
                  <wp:docPr id="3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9F4DC58">
            <w:pPr>
              <w:pStyle w:val="9"/>
              <w:numPr>
                <w:ilvl w:val="0"/>
                <w:numId w:val="0"/>
              </w:num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正常缝制界面下</w:t>
            </w:r>
          </w:p>
          <w:p w14:paraId="049CF072">
            <w:pPr>
              <w:pStyle w:val="9"/>
              <w:numPr>
                <w:ilvl w:val="0"/>
                <w:numId w:val="0"/>
              </w:numPr>
              <w:jc w:val="left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1、点按：</w:t>
            </w:r>
            <w:r>
              <w:rPr>
                <w:rFonts w:hint="eastAsia"/>
                <w:sz w:val="18"/>
                <w:szCs w:val="18"/>
              </w:rPr>
              <w:t>人工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模式、</w:t>
            </w:r>
            <w:r>
              <w:rPr>
                <w:rFonts w:hint="eastAsia"/>
                <w:sz w:val="18"/>
                <w:szCs w:val="18"/>
              </w:rPr>
              <w:t>半自动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模式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自由缝模式、</w:t>
            </w:r>
            <w:r>
              <w:rPr>
                <w:rFonts w:hint="eastAsia"/>
                <w:sz w:val="18"/>
                <w:szCs w:val="18"/>
              </w:rPr>
              <w:t>全自动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模式（或者按</w:t>
            </w:r>
            <w:r>
              <w:drawing>
                <wp:inline distT="0" distB="0" distL="114300" distR="114300">
                  <wp:extent cx="203200" cy="219075"/>
                  <wp:effectExtent l="0" t="0" r="0" b="9525"/>
                  <wp:docPr id="28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68910" cy="250190"/>
                  <wp:effectExtent l="0" t="0" r="8890" b="3810"/>
                  <wp:docPr id="3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" cy="25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>调试）</w:t>
            </w:r>
          </w:p>
          <w:p w14:paraId="50BCE9B5">
            <w:pPr>
              <w:jc w:val="left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P+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drawing>
                <wp:inline distT="0" distB="0" distL="114300" distR="114300">
                  <wp:extent cx="237490" cy="241935"/>
                  <wp:effectExtent l="0" t="0" r="3810" b="12065"/>
                  <wp:docPr id="2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90" cy="24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缝制模式键）进入电机参数，</w:t>
            </w:r>
            <w:r>
              <w:rPr>
                <w:rFonts w:hint="eastAsia" w:ascii="宋体" w:hAnsi="宋体"/>
                <w:szCs w:val="21"/>
              </w:rPr>
              <w:t>密码：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2014，工艺参数</w:t>
            </w:r>
          </w:p>
        </w:tc>
      </w:tr>
      <w:tr w14:paraId="73AE4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exact"/>
        </w:trPr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ACE9DEA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剪线模式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433E571">
            <w:pPr>
              <w:jc w:val="center"/>
              <w:rPr>
                <w:rFonts w:hint="eastAsia" w:ascii="宋体" w:hAnsi="宋体"/>
                <w:szCs w:val="21"/>
              </w:rPr>
            </w:pPr>
            <w:r>
              <w:drawing>
                <wp:inline distT="0" distB="0" distL="114300" distR="114300">
                  <wp:extent cx="342900" cy="450215"/>
                  <wp:effectExtent l="0" t="0" r="0" b="6985"/>
                  <wp:docPr id="4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C74AD03">
            <w:pPr>
              <w:pStyle w:val="9"/>
              <w:numPr>
                <w:ilvl w:val="0"/>
                <w:numId w:val="0"/>
              </w:numPr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正常缝制界面下</w:t>
            </w:r>
          </w:p>
          <w:p w14:paraId="36532822">
            <w:pPr>
              <w:jc w:val="both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1、点按：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剪线关闭、前剪线开、后剪线开、前-后剪线开</w:t>
            </w:r>
          </w:p>
          <w:p w14:paraId="4886403D">
            <w:pPr>
              <w:jc w:val="both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备注：当剪线模式打开或关闭时，吸气模式自动同步打开或关闭，如当前、后</w:t>
            </w:r>
          </w:p>
          <w:p w14:paraId="4D9F07DF">
            <w:pPr>
              <w:jc w:val="both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剪线开时，前、后吸气同步自动打开）；</w:t>
            </w:r>
          </w:p>
          <w:p w14:paraId="78BCE43B">
            <w:pPr>
              <w:numPr>
                <w:ilvl w:val="0"/>
                <w:numId w:val="2"/>
              </w:numPr>
              <w:jc w:val="both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长按：U22、U23、PA4、U.93、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P98、P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B4参数调节</w:t>
            </w:r>
          </w:p>
          <w:p w14:paraId="04906651">
            <w:pPr>
              <w:numPr>
                <w:ilvl w:val="0"/>
                <w:numId w:val="2"/>
              </w:numPr>
              <w:ind w:left="0" w:leftChars="0" w:firstLine="0" w:firstLineChars="0"/>
              <w:jc w:val="both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P+剪刀键：</w:t>
            </w:r>
            <w:r>
              <w:rPr>
                <w:rFonts w:hint="eastAsia" w:ascii="宋体" w:hAnsi="宋体"/>
                <w:sz w:val="21"/>
                <w:szCs w:val="21"/>
              </w:rPr>
              <w:t>进入到监控模式</w:t>
            </w:r>
          </w:p>
        </w:tc>
      </w:tr>
      <w:tr w14:paraId="57AC5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exact"/>
        </w:trPr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C73138B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布料选择/</w:t>
            </w:r>
          </w:p>
          <w:p w14:paraId="6C1119B6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光眼传感器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48EA2AF">
            <w:pPr>
              <w:jc w:val="center"/>
            </w:pPr>
          </w:p>
          <w:p w14:paraId="67335DA2">
            <w:pPr>
              <w:jc w:val="center"/>
            </w:pPr>
            <w:r>
              <w:drawing>
                <wp:inline distT="0" distB="0" distL="114300" distR="114300">
                  <wp:extent cx="412750" cy="431800"/>
                  <wp:effectExtent l="0" t="0" r="6350" b="0"/>
                  <wp:docPr id="3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5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8C4CC6">
            <w:pPr>
              <w:jc w:val="center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769AB0E">
            <w:pPr>
              <w:jc w:val="both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正常缝制界面下</w:t>
            </w:r>
          </w:p>
          <w:p w14:paraId="6F0E1E59">
            <w:pPr>
              <w:numPr>
                <w:ilvl w:val="0"/>
                <w:numId w:val="3"/>
              </w:numPr>
              <w:jc w:val="both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点按：（布料循环选择）A:厚料、B:普通、C:薄料、D:透明、E:大网、F:小网</w:t>
            </w:r>
          </w:p>
          <w:p w14:paraId="08936EF9">
            <w:pPr>
              <w:numPr>
                <w:ilvl w:val="0"/>
                <w:numId w:val="3"/>
              </w:numPr>
              <w:jc w:val="both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按</w:t>
            </w:r>
            <w:r>
              <w:rPr>
                <w:sz w:val="18"/>
                <w:szCs w:val="18"/>
              </w:rPr>
              <w:drawing>
                <wp:inline distT="0" distB="0" distL="114300" distR="114300">
                  <wp:extent cx="534670" cy="224155"/>
                  <wp:effectExtent l="0" t="0" r="11430" b="4445"/>
                  <wp:docPr id="21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34670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87325" cy="205740"/>
                  <wp:effectExtent l="0" t="0" r="3175" b="1016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25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168910" cy="204470"/>
                  <wp:effectExtent l="0" t="0" r="8890" b="11430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" cy="20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选择，</w:t>
            </w:r>
          </w:p>
          <w:p w14:paraId="424B9F27">
            <w:pPr>
              <w:numPr>
                <w:ilvl w:val="0"/>
                <w:numId w:val="3"/>
              </w:numPr>
              <w:jc w:val="both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按</w:t>
            </w:r>
            <w:r>
              <w:rPr>
                <w:sz w:val="18"/>
                <w:szCs w:val="18"/>
              </w:rPr>
              <w:drawing>
                <wp:inline distT="0" distB="0" distL="114300" distR="114300">
                  <wp:extent cx="229235" cy="222885"/>
                  <wp:effectExtent l="0" t="0" r="12065" b="5715"/>
                  <wp:docPr id="5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3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键确认（光眼自动校正选择布料参数）</w:t>
            </w:r>
          </w:p>
          <w:p w14:paraId="4CEDCEF8">
            <w:pPr>
              <w:numPr>
                <w:ilvl w:val="0"/>
                <w:numId w:val="3"/>
              </w:numPr>
              <w:jc w:val="both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校正完成后，自动退出到正常缝制界面</w:t>
            </w:r>
            <w:r>
              <w:rPr>
                <w:rFonts w:hint="eastAsia"/>
                <w:lang w:val="en-US" w:eastAsia="zh-CN"/>
              </w:rPr>
              <w:t>。</w:t>
            </w:r>
          </w:p>
          <w:p w14:paraId="7D52C917">
            <w:pPr>
              <w:jc w:val="both"/>
              <w:rPr>
                <w:rFonts w:hint="default" w:eastAsia="宋体"/>
                <w:sz w:val="18"/>
                <w:szCs w:val="18"/>
                <w:lang w:val="en-US" w:eastAsia="zh-CN"/>
              </w:rPr>
            </w:pPr>
          </w:p>
        </w:tc>
      </w:tr>
      <w:tr w14:paraId="099EB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</w:trPr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C91E982">
            <w:pPr>
              <w:jc w:val="center"/>
              <w:rPr>
                <w:rFonts w:hint="default" w:ascii="宋体" w:hAnsi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恢复出厂设置键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7413A46">
            <w:pPr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drawing>
                <wp:inline distT="0" distB="0" distL="114300" distR="114300">
                  <wp:extent cx="432435" cy="400685"/>
                  <wp:effectExtent l="0" t="0" r="12065" b="5715"/>
                  <wp:docPr id="14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435" cy="400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847A885">
            <w:pPr>
              <w:jc w:val="both"/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  <w:p w14:paraId="3303C7B3">
            <w:pPr>
              <w:jc w:val="both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长按3秒恢复用户参数设置</w:t>
            </w:r>
          </w:p>
        </w:tc>
      </w:tr>
      <w:tr w14:paraId="342E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exact"/>
        </w:trPr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03F2E97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LED亮度调节键\针位功能键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1E1E5C1">
            <w:pPr>
              <w:jc w:val="center"/>
              <w:rPr>
                <w:rFonts w:hint="eastAsia" w:ascii="宋体" w:hAnsi="宋体"/>
                <w:szCs w:val="21"/>
              </w:rPr>
            </w:pPr>
            <w:r>
              <w:drawing>
                <wp:inline distT="0" distB="0" distL="114300" distR="114300">
                  <wp:extent cx="546100" cy="463550"/>
                  <wp:effectExtent l="0" t="0" r="0" b="6350"/>
                  <wp:docPr id="1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9F1FD7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1、点</w:t>
            </w:r>
            <w:r>
              <w:rPr>
                <w:rFonts w:hint="eastAsia" w:ascii="宋体" w:hAnsi="宋体"/>
                <w:szCs w:val="21"/>
              </w:rPr>
              <w:t>按LED亮度调节键</w:t>
            </w:r>
            <w:r>
              <w:rPr>
                <w:rFonts w:hint="eastAsia" w:ascii="宋体" w:hAnsi="宋体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szCs w:val="21"/>
              </w:rPr>
              <w:t>分为5挡0~5循环</w:t>
            </w:r>
          </w:p>
          <w:p w14:paraId="2B878D6A">
            <w:pPr>
              <w:pStyle w:val="9"/>
              <w:numPr>
                <w:ilvl w:val="0"/>
                <w:numId w:val="0"/>
              </w:numPr>
              <w:rPr>
                <w:rFonts w:hint="eastAsia" w:cs="Times New Roman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2、长按</w:t>
            </w:r>
            <w:r>
              <w:rPr>
                <w:rFonts w:hint="eastAsia" w:cs="Times New Roman"/>
                <w:kern w:val="2"/>
                <w:sz w:val="21"/>
                <w:szCs w:val="21"/>
                <w:highlight w:val="none"/>
              </w:rPr>
              <w:t>上下停针位选择</w:t>
            </w:r>
            <w:r>
              <w:rPr>
                <w:rFonts w:hint="eastAsia" w:cs="Times New Roman"/>
                <w:kern w:val="2"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cs="Times New Roman"/>
                <w:kern w:val="2"/>
                <w:sz w:val="21"/>
                <w:szCs w:val="21"/>
                <w:highlight w:val="none"/>
                <w:lang w:val="en-US" w:eastAsia="zh-CN"/>
              </w:rPr>
              <w:t>上针位、下针位、下针位不回针、下</w:t>
            </w:r>
          </w:p>
          <w:p w14:paraId="5328BB01">
            <w:pPr>
              <w:pStyle w:val="9"/>
              <w:numPr>
                <w:ilvl w:val="0"/>
                <w:numId w:val="0"/>
              </w:numPr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highlight w:val="none"/>
                <w:lang w:val="en-US" w:eastAsia="zh-CN"/>
              </w:rPr>
              <w:t>针自动回针位</w:t>
            </w:r>
            <w:r>
              <w:rPr>
                <w:rFonts w:hint="eastAsia" w:cs="Times New Roman"/>
                <w:kern w:val="2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cs="Times New Roman"/>
                <w:kern w:val="2"/>
                <w:sz w:val="21"/>
                <w:szCs w:val="21"/>
                <w:highlight w:val="none"/>
                <w:lang w:val="en-US" w:eastAsia="zh-CN"/>
              </w:rPr>
              <w:t>默认上针位）</w:t>
            </w:r>
          </w:p>
        </w:tc>
      </w:tr>
      <w:tr w14:paraId="1D246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</w:trPr>
        <w:tc>
          <w:tcPr>
            <w:tcW w:w="13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56DC9702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  <w:p w14:paraId="462F851C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  <w:p w14:paraId="049C3504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  <w:p w14:paraId="4B8E3332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提示灯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9EBF04B">
            <w:pPr>
              <w:keepNext w:val="0"/>
              <w:keepLines w:val="0"/>
              <w:widowControl/>
              <w:suppressLineNumbers w:val="0"/>
              <w:ind w:firstLine="201" w:firstLineChars="100"/>
              <w:jc w:val="left"/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F-SENSOR</w:t>
            </w:r>
          </w:p>
          <w:p w14:paraId="04DA692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C5CA9C8">
            <w:pPr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前光眼提示灯</w:t>
            </w:r>
          </w:p>
          <w:p w14:paraId="33EE4C4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当光眼被挡住时，此灯亮、未挡住时不亮；如未被挡住时，此灯亮 </w:t>
            </w:r>
          </w:p>
          <w:p w14:paraId="2C4F466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起；则需要检查光眼灵敏度。</w:t>
            </w:r>
          </w:p>
          <w:p w14:paraId="425E1CDC">
            <w:pPr>
              <w:jc w:val="both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</w:tr>
      <w:tr w14:paraId="2063F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exact"/>
        </w:trPr>
        <w:tc>
          <w:tcPr>
            <w:tcW w:w="1350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15FA1B92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08A99B7">
            <w:pPr>
              <w:keepNext w:val="0"/>
              <w:keepLines w:val="0"/>
              <w:widowControl/>
              <w:suppressLineNumbers w:val="0"/>
              <w:ind w:firstLine="201" w:firstLineChars="100"/>
              <w:jc w:val="left"/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M-SENSOR</w:t>
            </w:r>
          </w:p>
          <w:p w14:paraId="4891A7B6">
            <w:pPr>
              <w:jc w:val="both"/>
            </w:pP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08DCE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中光眼提示灯</w:t>
            </w:r>
          </w:p>
          <w:p w14:paraId="3988C06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当光眼被挡住时，此灯亮、未挡住时不亮；如未被挡住时，此灯亮 </w:t>
            </w:r>
          </w:p>
          <w:p w14:paraId="662B0C0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起；则需要检查光眼灵敏度。</w:t>
            </w:r>
          </w:p>
        </w:tc>
      </w:tr>
      <w:tr w14:paraId="345B0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exact"/>
        </w:trPr>
        <w:tc>
          <w:tcPr>
            <w:tcW w:w="1350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79414750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3CA4AD3">
            <w:pPr>
              <w:keepNext w:val="0"/>
              <w:keepLines w:val="0"/>
              <w:widowControl/>
              <w:suppressLineNumbers w:val="0"/>
              <w:ind w:firstLine="201" w:firstLineChars="100"/>
              <w:jc w:val="left"/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B-SENSOR</w:t>
            </w:r>
          </w:p>
          <w:p w14:paraId="266D7ED2">
            <w:pPr>
              <w:jc w:val="center"/>
            </w:pP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887C6F4">
            <w:pPr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后光眼提示灯</w:t>
            </w:r>
          </w:p>
          <w:p w14:paraId="2CEFD2D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当光眼被挡住时，此灯亮、未挡住时不亮；如未被挡住时，此灯亮 </w:t>
            </w:r>
          </w:p>
          <w:p w14:paraId="5821C41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起；则需要检查光眼灵敏度。</w:t>
            </w:r>
          </w:p>
          <w:p w14:paraId="45DAF8C2">
            <w:pPr>
              <w:jc w:val="both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</w:tr>
      <w:tr w14:paraId="10521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</w:trPr>
        <w:tc>
          <w:tcPr>
            <w:tcW w:w="1350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29D7FA67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B1172ED">
            <w:pPr>
              <w:jc w:val="center"/>
            </w:pPr>
            <w:r>
              <w:rPr>
                <w:rFonts w:hint="eastAsia"/>
              </w:rPr>
              <w:t>RUN</w:t>
            </w: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B6FFD0A">
            <w:pPr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运行提示灯</w:t>
            </w:r>
          </w:p>
          <w:p w14:paraId="338C8E67">
            <w:pPr>
              <w:jc w:val="both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当主轴电机运行时，RUN灯亮起</w:t>
            </w:r>
          </w:p>
        </w:tc>
      </w:tr>
      <w:tr w14:paraId="576B2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exact"/>
        </w:trPr>
        <w:tc>
          <w:tcPr>
            <w:tcW w:w="135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2999725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6A7BDB6">
            <w:pPr>
              <w:jc w:val="center"/>
            </w:pPr>
            <w:r>
              <w:rPr>
                <w:rFonts w:hint="eastAsia"/>
              </w:rPr>
              <w:t>SAFE</w:t>
            </w:r>
          </w:p>
        </w:tc>
        <w:tc>
          <w:tcPr>
            <w:tcW w:w="7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37FF0D1">
            <w:pPr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安全开关提示灯</w:t>
            </w:r>
          </w:p>
          <w:p w14:paraId="30DA63AB">
            <w:pPr>
              <w:jc w:val="both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当</w:t>
            </w:r>
            <w:r>
              <w:rPr>
                <w:rFonts w:hint="default" w:ascii="宋体" w:hAnsi="宋体"/>
                <w:szCs w:val="21"/>
                <w:lang w:val="en-US" w:eastAsia="zh-CN"/>
              </w:rPr>
              <w:t>安全开关断开时，SAFE 灯亮起时，则检查一下安全开关是否感</w:t>
            </w:r>
          </w:p>
          <w:p w14:paraId="217C7D52">
            <w:pPr>
              <w:jc w:val="both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szCs w:val="21"/>
                <w:lang w:val="en-US" w:eastAsia="zh-CN"/>
              </w:rPr>
              <w:t>应到</w:t>
            </w:r>
          </w:p>
        </w:tc>
      </w:tr>
    </w:tbl>
    <w:p w14:paraId="1ACC90F0">
      <w:pPr>
        <w:ind w:firstLine="211" w:firstLineChars="100"/>
        <w:rPr>
          <w:rFonts w:hint="eastAsia" w:ascii="宋体" w:hAnsi="宋体"/>
          <w:b/>
        </w:rPr>
      </w:pPr>
    </w:p>
    <w:p w14:paraId="15354285">
      <w:pPr>
        <w:rPr>
          <w:rFonts w:hint="eastAsia" w:ascii="宋体" w:hAnsi="宋体"/>
          <w:b/>
        </w:rPr>
      </w:pPr>
    </w:p>
    <w:p w14:paraId="38AB9618">
      <w:pPr>
        <w:ind w:firstLine="211" w:firstLineChars="100"/>
        <w:rPr>
          <w:rFonts w:ascii="宋体" w:hAnsi="宋体"/>
          <w:b/>
        </w:rPr>
      </w:pPr>
      <w:r>
        <w:rPr>
          <w:rFonts w:hint="eastAsia" w:ascii="宋体" w:hAnsi="宋体"/>
          <w:b/>
        </w:rPr>
        <w:t>（1）监控模式：</w:t>
      </w:r>
    </w:p>
    <w:p w14:paraId="15424006">
      <w:pPr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正常情况下，按“</w:t>
      </w:r>
      <w:r>
        <w:drawing>
          <wp:inline distT="0" distB="0" distL="114300" distR="114300">
            <wp:extent cx="247650" cy="267335"/>
            <wp:effectExtent l="0" t="0" r="6350" b="12065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+</w:t>
      </w:r>
      <w:r>
        <w:drawing>
          <wp:inline distT="0" distB="0" distL="114300" distR="114300">
            <wp:extent cx="228600" cy="300990"/>
            <wp:effectExtent l="0" t="0" r="0" b="3810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0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模式键”，进入到监控模式。按</w:t>
      </w:r>
      <w:r>
        <w:drawing>
          <wp:inline distT="0" distB="0" distL="114300" distR="114300">
            <wp:extent cx="225425" cy="247650"/>
            <wp:effectExtent l="0" t="0" r="3175" b="635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5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9075" cy="264795"/>
            <wp:effectExtent l="0" t="0" r="9525" b="190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6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键显示相关的监控参数。</w:t>
      </w:r>
    </w:p>
    <w:p w14:paraId="252F368F">
      <w:pPr>
        <w:ind w:firstLine="420" w:firstLineChars="200"/>
        <w:rPr>
          <w:rFonts w:hint="eastAsia" w:ascii="宋体" w:hAnsi="宋体"/>
        </w:rPr>
      </w:pPr>
    </w:p>
    <w:tbl>
      <w:tblPr>
        <w:tblStyle w:val="6"/>
        <w:tblW w:w="79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800"/>
        <w:gridCol w:w="5026"/>
      </w:tblGrid>
      <w:tr w14:paraId="2A393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E6E6E6"/>
          </w:tcPr>
          <w:p w14:paraId="50859913">
            <w:pPr>
              <w:ind w:right="-134" w:rightChars="-64"/>
              <w:jc w:val="center"/>
            </w:pPr>
            <w:r>
              <w:rPr>
                <w:rFonts w:hint="eastAsia"/>
              </w:rPr>
              <w:t>索引号</w:t>
            </w:r>
          </w:p>
        </w:tc>
        <w:tc>
          <w:tcPr>
            <w:tcW w:w="1800" w:type="dxa"/>
            <w:shd w:val="clear" w:color="auto" w:fill="E6E6E6"/>
          </w:tcPr>
          <w:p w14:paraId="6278819D">
            <w:pPr>
              <w:ind w:right="-107" w:rightChars="-51"/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5026" w:type="dxa"/>
            <w:shd w:val="clear" w:color="auto" w:fill="E6E6E6"/>
          </w:tcPr>
          <w:p w14:paraId="61737040">
            <w:pPr>
              <w:ind w:right="-107" w:rightChars="-51"/>
              <w:jc w:val="center"/>
            </w:pPr>
            <w:r>
              <w:rPr>
                <w:rFonts w:hint="eastAsia"/>
              </w:rPr>
              <w:t>单位</w:t>
            </w:r>
          </w:p>
        </w:tc>
      </w:tr>
      <w:tr w14:paraId="6B3A6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E6E6E6"/>
          </w:tcPr>
          <w:p w14:paraId="5AAF5D74">
            <w:pPr>
              <w:ind w:right="-134" w:rightChars="-64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01</w:t>
            </w:r>
          </w:p>
        </w:tc>
        <w:tc>
          <w:tcPr>
            <w:tcW w:w="1800" w:type="dxa"/>
            <w:shd w:val="clear" w:color="auto" w:fill="E6E6E6"/>
          </w:tcPr>
          <w:p w14:paraId="005CF037">
            <w:pPr>
              <w:ind w:right="-107" w:rightChars="-5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调速器</w:t>
            </w:r>
          </w:p>
        </w:tc>
        <w:tc>
          <w:tcPr>
            <w:tcW w:w="5026" w:type="dxa"/>
            <w:shd w:val="clear" w:color="auto" w:fill="E6E6E6"/>
          </w:tcPr>
          <w:p w14:paraId="32DA68A4">
            <w:pPr>
              <w:ind w:right="-107" w:rightChars="-51" w:firstLine="1080" w:firstLineChars="600"/>
              <w:jc w:val="both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</w:rPr>
              <w:t>踏板电压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0.00</w:t>
            </w:r>
            <w:r>
              <w:rPr>
                <w:rFonts w:hint="eastAsia"/>
                <w:sz w:val="18"/>
                <w:szCs w:val="18"/>
              </w:rPr>
              <w:t>1V</w:t>
            </w:r>
          </w:p>
        </w:tc>
      </w:tr>
      <w:tr w14:paraId="3418F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E6E6E6"/>
          </w:tcPr>
          <w:p w14:paraId="43DF0DB6">
            <w:pPr>
              <w:ind w:right="-134" w:rightChars="-64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02</w:t>
            </w:r>
          </w:p>
        </w:tc>
        <w:tc>
          <w:tcPr>
            <w:tcW w:w="1800" w:type="dxa"/>
            <w:shd w:val="clear" w:color="auto" w:fill="E6E6E6"/>
          </w:tcPr>
          <w:p w14:paraId="691E28D8">
            <w:pPr>
              <w:ind w:right="-107" w:rightChars="-51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电机电流</w:t>
            </w:r>
          </w:p>
        </w:tc>
        <w:tc>
          <w:tcPr>
            <w:tcW w:w="5026" w:type="dxa"/>
            <w:shd w:val="clear" w:color="auto" w:fill="E6E6E6"/>
          </w:tcPr>
          <w:p w14:paraId="6ED49413">
            <w:pPr>
              <w:ind w:right="-107" w:rightChars="-51" w:firstLine="2160" w:firstLineChars="1200"/>
              <w:jc w:val="both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0.01A</w:t>
            </w:r>
          </w:p>
        </w:tc>
      </w:tr>
      <w:tr w14:paraId="7934D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65ABB9A7">
            <w:pPr>
              <w:ind w:right="-134" w:rightChars="-64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03</w:t>
            </w:r>
          </w:p>
        </w:tc>
        <w:tc>
          <w:tcPr>
            <w:tcW w:w="1800" w:type="dxa"/>
            <w:shd w:val="clear" w:color="auto" w:fill="auto"/>
          </w:tcPr>
          <w:p w14:paraId="719FD899">
            <w:pPr>
              <w:ind w:right="-107" w:rightChars="-51" w:firstLine="360" w:firstLineChars="200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电机初始角度</w:t>
            </w:r>
          </w:p>
        </w:tc>
        <w:tc>
          <w:tcPr>
            <w:tcW w:w="5026" w:type="dxa"/>
            <w:shd w:val="clear" w:color="auto" w:fill="auto"/>
          </w:tcPr>
          <w:p w14:paraId="0534E2AA">
            <w:pPr>
              <w:ind w:right="-107" w:rightChars="-51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长按“OK”键，“000”闪烁后，按“剪刀”键，主轴跑合，显示电机角度</w:t>
            </w:r>
          </w:p>
          <w:p w14:paraId="28A63B38">
            <w:pPr>
              <w:ind w:right="-107" w:rightChars="-51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备注：正常出厂电机角度270°±5°</w:t>
            </w:r>
          </w:p>
        </w:tc>
      </w:tr>
      <w:tr w14:paraId="2E56E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6A88B56A">
            <w:pPr>
              <w:ind w:right="-134" w:rightChars="-64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04</w:t>
            </w:r>
          </w:p>
        </w:tc>
        <w:tc>
          <w:tcPr>
            <w:tcW w:w="1800" w:type="dxa"/>
            <w:shd w:val="clear" w:color="auto" w:fill="auto"/>
          </w:tcPr>
          <w:p w14:paraId="69ED3184">
            <w:pPr>
              <w:ind w:right="-107" w:rightChars="-51" w:firstLine="360" w:firstLineChars="200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停针位标定</w:t>
            </w:r>
          </w:p>
          <w:p w14:paraId="235DC78C">
            <w:pPr>
              <w:ind w:right="-107" w:rightChars="-51" w:firstLine="180" w:firstLineChars="100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（机头机械角度）</w:t>
            </w:r>
          </w:p>
        </w:tc>
        <w:tc>
          <w:tcPr>
            <w:tcW w:w="5026" w:type="dxa"/>
            <w:shd w:val="clear" w:color="auto" w:fill="auto"/>
          </w:tcPr>
          <w:p w14:paraId="55EB9B3B">
            <w:pPr>
              <w:ind w:right="-107" w:rightChars="-51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长按“OK”键，“360”闪烁后，先踩踏板运行一圈，在手动旋转主轴电机，调整到自己想要的针位位置，长按“OK”保存</w:t>
            </w:r>
          </w:p>
          <w:p w14:paraId="38C32AF0">
            <w:pPr>
              <w:ind w:right="-107" w:rightChars="-51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备注：P40：默认基准360   P41默认基准175  =位差185</w:t>
            </w:r>
          </w:p>
          <w:p w14:paraId="49F25D3A">
            <w:pPr>
              <w:ind w:right="-107" w:rightChars="-51"/>
              <w:jc w:val="both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举例：如停针位标定成300（360-60）（即P40参数更改位300），P41参数也需同步更改175-60=115</w:t>
            </w:r>
          </w:p>
          <w:p w14:paraId="1CD4EBC9">
            <w:pPr>
              <w:ind w:right="-107" w:rightChars="-51"/>
              <w:jc w:val="both"/>
              <w:rPr>
                <w:rFonts w:hint="default" w:eastAsia="宋体"/>
                <w:sz w:val="18"/>
                <w:szCs w:val="18"/>
                <w:lang w:val="en-US" w:eastAsia="zh-CN"/>
              </w:rPr>
            </w:pPr>
          </w:p>
        </w:tc>
      </w:tr>
      <w:tr w14:paraId="49AF5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4CE8FEEB">
            <w:pPr>
              <w:ind w:right="-134" w:rightChars="-64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05</w:t>
            </w:r>
          </w:p>
        </w:tc>
        <w:tc>
          <w:tcPr>
            <w:tcW w:w="1800" w:type="dxa"/>
            <w:shd w:val="clear" w:color="auto" w:fill="auto"/>
          </w:tcPr>
          <w:p w14:paraId="17460C5F">
            <w:pPr>
              <w:ind w:right="-107" w:rightChars="-51" w:firstLine="630" w:firstLineChars="30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预留</w:t>
            </w:r>
          </w:p>
        </w:tc>
        <w:tc>
          <w:tcPr>
            <w:tcW w:w="5026" w:type="dxa"/>
            <w:shd w:val="clear" w:color="auto" w:fill="auto"/>
          </w:tcPr>
          <w:p w14:paraId="1F4A9B4E">
            <w:pPr>
              <w:ind w:right="-107" w:rightChars="-51"/>
              <w:jc w:val="both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预留</w:t>
            </w:r>
          </w:p>
        </w:tc>
      </w:tr>
      <w:tr w14:paraId="15094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1D3F4A0D">
            <w:pPr>
              <w:ind w:right="-134" w:rightChars="-64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06</w:t>
            </w:r>
          </w:p>
        </w:tc>
        <w:tc>
          <w:tcPr>
            <w:tcW w:w="1800" w:type="dxa"/>
            <w:shd w:val="clear" w:color="auto" w:fill="auto"/>
          </w:tcPr>
          <w:p w14:paraId="3C89811C">
            <w:pPr>
              <w:ind w:right="-107" w:rightChars="-51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电机霍尔</w:t>
            </w:r>
          </w:p>
        </w:tc>
        <w:tc>
          <w:tcPr>
            <w:tcW w:w="5026" w:type="dxa"/>
            <w:shd w:val="clear" w:color="auto" w:fill="auto"/>
          </w:tcPr>
          <w:p w14:paraId="78633B46">
            <w:pPr>
              <w:ind w:right="-107" w:rightChars="-51"/>
              <w:jc w:val="both"/>
              <w:rPr>
                <w:rFonts w:hint="eastAsia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lang w:val="en-US" w:eastAsia="zh-CN"/>
              </w:rPr>
              <w:t>P13默认为0时：显示600</w:t>
            </w:r>
          </w:p>
          <w:p w14:paraId="1A84B348">
            <w:pPr>
              <w:ind w:right="-107" w:rightChars="-51"/>
              <w:jc w:val="both"/>
              <w:rPr>
                <w:rFonts w:hint="default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lang w:val="en-US" w:eastAsia="zh-CN"/>
              </w:rPr>
              <w:t>P13默认为1时：显示180</w:t>
            </w:r>
          </w:p>
          <w:p w14:paraId="7E64A753">
            <w:pPr>
              <w:ind w:right="-107" w:rightChars="-51"/>
              <w:jc w:val="both"/>
              <w:rPr>
                <w:rFonts w:hint="default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lang w:val="en-US" w:eastAsia="zh-CN"/>
              </w:rPr>
              <w:t>根据P13参数设定显示</w:t>
            </w:r>
          </w:p>
        </w:tc>
      </w:tr>
      <w:tr w14:paraId="441F6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687429F9">
            <w:pPr>
              <w:ind w:right="-134" w:rightChars="-64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07</w:t>
            </w:r>
          </w:p>
        </w:tc>
        <w:tc>
          <w:tcPr>
            <w:tcW w:w="1800" w:type="dxa"/>
            <w:shd w:val="clear" w:color="auto" w:fill="auto"/>
          </w:tcPr>
          <w:p w14:paraId="3D9B98DF">
            <w:pPr>
              <w:ind w:right="-107" w:rightChars="-51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定时清理时间设置</w:t>
            </w:r>
          </w:p>
        </w:tc>
        <w:tc>
          <w:tcPr>
            <w:tcW w:w="5026" w:type="dxa"/>
            <w:shd w:val="clear" w:color="auto" w:fill="auto"/>
          </w:tcPr>
          <w:p w14:paraId="3A95231E">
            <w:pPr>
              <w:ind w:right="-107" w:rightChars="-51" w:firstLine="1980" w:firstLineChars="1100"/>
              <w:jc w:val="both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设置：H</w:t>
            </w:r>
          </w:p>
          <w:p w14:paraId="2CF5AFBD">
            <w:pPr>
              <w:ind w:right="-107" w:rightChars="-51" w:firstLine="1980" w:firstLineChars="1100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计时：H</w:t>
            </w:r>
          </w:p>
        </w:tc>
      </w:tr>
      <w:tr w14:paraId="64177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1080" w:type="dxa"/>
            <w:shd w:val="clear" w:color="auto" w:fill="auto"/>
          </w:tcPr>
          <w:p w14:paraId="6881255F">
            <w:pPr>
              <w:ind w:right="-134" w:rightChars="-64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08</w:t>
            </w:r>
          </w:p>
        </w:tc>
        <w:tc>
          <w:tcPr>
            <w:tcW w:w="1800" w:type="dxa"/>
            <w:shd w:val="clear" w:color="auto" w:fill="auto"/>
          </w:tcPr>
          <w:p w14:paraId="345037AB">
            <w:pPr>
              <w:ind w:right="-107" w:rightChars="-51" w:firstLine="360" w:firstLineChars="2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速度</w:t>
            </w:r>
          </w:p>
          <w:p w14:paraId="0B01241C">
            <w:pPr>
              <w:ind w:right="-107" w:rightChars="-51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（主轴电机速度）</w:t>
            </w:r>
          </w:p>
        </w:tc>
        <w:tc>
          <w:tcPr>
            <w:tcW w:w="5026" w:type="dxa"/>
            <w:shd w:val="clear" w:color="auto" w:fill="auto"/>
            <w:vAlign w:val="center"/>
          </w:tcPr>
          <w:p w14:paraId="72E8A09D"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rpm</w:t>
            </w:r>
          </w:p>
        </w:tc>
      </w:tr>
      <w:tr w14:paraId="1F66D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1080" w:type="dxa"/>
            <w:shd w:val="clear" w:color="auto" w:fill="auto"/>
            <w:vAlign w:val="top"/>
          </w:tcPr>
          <w:p w14:paraId="5DA6F35A">
            <w:pPr>
              <w:ind w:right="-134" w:rightChars="-64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09</w:t>
            </w:r>
          </w:p>
        </w:tc>
        <w:tc>
          <w:tcPr>
            <w:tcW w:w="1800" w:type="dxa"/>
            <w:shd w:val="clear" w:color="auto" w:fill="auto"/>
            <w:vAlign w:val="top"/>
          </w:tcPr>
          <w:p w14:paraId="4AB63D5E">
            <w:pPr>
              <w:ind w:right="-134" w:rightChars="-64" w:firstLine="360" w:firstLineChars="20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母线电压</w:t>
            </w:r>
          </w:p>
        </w:tc>
        <w:tc>
          <w:tcPr>
            <w:tcW w:w="5026" w:type="dxa"/>
            <w:shd w:val="clear" w:color="auto" w:fill="auto"/>
            <w:vAlign w:val="top"/>
          </w:tcPr>
          <w:p w14:paraId="1A00AD79">
            <w:pPr>
              <w:ind w:right="-107" w:rightChars="-51"/>
              <w:rPr>
                <w:rFonts w:hint="eastAsia"/>
                <w:sz w:val="18"/>
                <w:szCs w:val="18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进线电源*1.414=显示电压值  V</w:t>
            </w:r>
          </w:p>
        </w:tc>
      </w:tr>
      <w:tr w14:paraId="6BF95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305BCAA1">
            <w:pPr>
              <w:ind w:right="-134" w:rightChars="-64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800" w:type="dxa"/>
            <w:shd w:val="clear" w:color="auto" w:fill="auto"/>
          </w:tcPr>
          <w:p w14:paraId="56031119">
            <w:pPr>
              <w:ind w:right="-107" w:rightChars="-51" w:firstLine="360" w:firstLineChars="200"/>
              <w:rPr>
                <w:rFonts w:hint="default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5026" w:type="dxa"/>
            <w:shd w:val="clear" w:color="auto" w:fill="auto"/>
          </w:tcPr>
          <w:p w14:paraId="5E883AB9">
            <w:pPr>
              <w:ind w:right="-107" w:rightChars="-51" w:firstLine="900" w:firstLineChars="500"/>
              <w:jc w:val="both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（踏板校零）预留</w:t>
            </w:r>
          </w:p>
        </w:tc>
      </w:tr>
      <w:tr w14:paraId="0E09B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068A1A60">
            <w:pPr>
              <w:ind w:right="-134" w:rightChars="-64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800" w:type="dxa"/>
            <w:shd w:val="clear" w:color="auto" w:fill="auto"/>
          </w:tcPr>
          <w:p w14:paraId="2FC44983">
            <w:pPr>
              <w:ind w:right="-107" w:rightChars="-51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剪线</w:t>
            </w:r>
          </w:p>
        </w:tc>
        <w:tc>
          <w:tcPr>
            <w:tcW w:w="5026" w:type="dxa"/>
            <w:shd w:val="clear" w:color="auto" w:fill="auto"/>
          </w:tcPr>
          <w:p w14:paraId="1255983B">
            <w:pPr>
              <w:tabs>
                <w:tab w:val="left" w:pos="352"/>
              </w:tabs>
              <w:ind w:right="-107" w:rightChars="-51"/>
              <w:jc w:val="left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按OK键，步进进行剪线动作（电磁铁同步动作）</w:t>
            </w:r>
          </w:p>
        </w:tc>
      </w:tr>
      <w:tr w14:paraId="1462B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433F7B17">
            <w:pPr>
              <w:ind w:right="-134" w:rightChars="-64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800" w:type="dxa"/>
            <w:shd w:val="clear" w:color="auto" w:fill="auto"/>
          </w:tcPr>
          <w:p w14:paraId="3E91634B">
            <w:pPr>
              <w:ind w:right="-107" w:rightChars="-51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吸气</w:t>
            </w:r>
          </w:p>
        </w:tc>
        <w:tc>
          <w:tcPr>
            <w:tcW w:w="5026" w:type="dxa"/>
            <w:shd w:val="clear" w:color="auto" w:fill="auto"/>
          </w:tcPr>
          <w:p w14:paraId="48CFAC0F">
            <w:pPr>
              <w:ind w:right="-107" w:rightChars="-51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按OK键，进行吸气动作</w:t>
            </w:r>
          </w:p>
        </w:tc>
      </w:tr>
      <w:tr w14:paraId="28B33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22A1804A">
            <w:pPr>
              <w:ind w:right="-134" w:rightChars="-64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800" w:type="dxa"/>
            <w:shd w:val="clear" w:color="auto" w:fill="auto"/>
          </w:tcPr>
          <w:p w14:paraId="08E40603">
            <w:pPr>
              <w:ind w:right="-107" w:rightChars="-51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压脚</w:t>
            </w:r>
          </w:p>
        </w:tc>
        <w:tc>
          <w:tcPr>
            <w:tcW w:w="5026" w:type="dxa"/>
            <w:shd w:val="clear" w:color="auto" w:fill="auto"/>
          </w:tcPr>
          <w:p w14:paraId="62E0AEE5">
            <w:pPr>
              <w:ind w:right="-107" w:rightChars="-51"/>
              <w:jc w:val="both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按OK键，进行抬压脚动作（电磁铁同步动作）</w:t>
            </w:r>
          </w:p>
        </w:tc>
      </w:tr>
      <w:tr w14:paraId="519DF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2845DA2A">
            <w:pPr>
              <w:ind w:right="-134" w:rightChars="-64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14:paraId="6F463455">
            <w:pPr>
              <w:ind w:right="-107" w:rightChars="-51"/>
              <w:rPr>
                <w:sz w:val="18"/>
                <w:szCs w:val="18"/>
              </w:rPr>
            </w:pPr>
          </w:p>
        </w:tc>
        <w:tc>
          <w:tcPr>
            <w:tcW w:w="5026" w:type="dxa"/>
            <w:shd w:val="clear" w:color="auto" w:fill="auto"/>
          </w:tcPr>
          <w:p w14:paraId="1272A340">
            <w:pPr>
              <w:ind w:right="-107" w:rightChars="-51"/>
              <w:jc w:val="both"/>
              <w:rPr>
                <w:sz w:val="18"/>
                <w:szCs w:val="18"/>
              </w:rPr>
            </w:pPr>
          </w:p>
        </w:tc>
      </w:tr>
      <w:tr w14:paraId="2DA7B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1052B040">
            <w:pPr>
              <w:ind w:right="-134" w:rightChars="-64"/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</w:tcPr>
          <w:p w14:paraId="24BA6D6F">
            <w:pPr>
              <w:tabs>
                <w:tab w:val="left" w:pos="537"/>
              </w:tabs>
              <w:ind w:right="-107" w:rightChars="-51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踏板模式自设定</w:t>
            </w:r>
          </w:p>
        </w:tc>
        <w:tc>
          <w:tcPr>
            <w:tcW w:w="5026" w:type="dxa"/>
            <w:shd w:val="clear" w:color="auto" w:fill="auto"/>
          </w:tcPr>
          <w:p w14:paraId="0A5CAF9F">
            <w:pPr>
              <w:ind w:right="-107" w:rightChars="-51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显示P85参数默认值：      2</w:t>
            </w:r>
          </w:p>
          <w:p w14:paraId="24EE5DAD">
            <w:pPr>
              <w:ind w:right="-107" w:rightChars="-51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长按OK键，快捷进入踏板参数设定参数P85-P93循环（按上下键）</w:t>
            </w:r>
          </w:p>
          <w:p w14:paraId="7DB76082">
            <w:pPr>
              <w:ind w:right="-107" w:rightChars="-51"/>
              <w:jc w:val="center"/>
            </w:pPr>
            <w:r>
              <w:drawing>
                <wp:inline distT="0" distB="0" distL="114300" distR="114300">
                  <wp:extent cx="3052445" cy="1439545"/>
                  <wp:effectExtent l="0" t="0" r="8255" b="8255"/>
                  <wp:docPr id="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244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972EB6">
            <w:pPr>
              <w:ind w:right="-107" w:rightChars="-51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设定更改后，按OK键并退出</w:t>
            </w:r>
          </w:p>
        </w:tc>
      </w:tr>
      <w:tr w14:paraId="513DF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74AF6CA9">
            <w:pPr>
              <w:ind w:right="-134" w:rightChars="-64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1800" w:type="dxa"/>
            <w:shd w:val="clear" w:color="auto" w:fill="auto"/>
          </w:tcPr>
          <w:p w14:paraId="28EC526C">
            <w:pPr>
              <w:tabs>
                <w:tab w:val="left" w:pos="537"/>
              </w:tabs>
              <w:ind w:right="-107" w:rightChars="-51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步进版本号</w:t>
            </w:r>
          </w:p>
        </w:tc>
        <w:tc>
          <w:tcPr>
            <w:tcW w:w="5026" w:type="dxa"/>
            <w:shd w:val="clear" w:color="auto" w:fill="auto"/>
          </w:tcPr>
          <w:p w14:paraId="4EA618AC">
            <w:pPr>
              <w:ind w:right="-107" w:rightChars="-51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步进版本号</w:t>
            </w: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S270/V100</w:t>
            </w:r>
          </w:p>
        </w:tc>
      </w:tr>
      <w:tr w14:paraId="17ECB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187F4E58">
            <w:pPr>
              <w:ind w:right="-134" w:rightChars="-64"/>
              <w:jc w:val="center"/>
              <w:rPr>
                <w:rFonts w:hint="default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800" w:type="dxa"/>
            <w:shd w:val="clear" w:color="auto" w:fill="auto"/>
          </w:tcPr>
          <w:p w14:paraId="255AD48A">
            <w:pPr>
              <w:tabs>
                <w:tab w:val="left" w:pos="537"/>
              </w:tabs>
              <w:ind w:right="-107" w:rightChars="-51"/>
              <w:rPr>
                <w:rFonts w:hint="eastAsia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拉布轮</w:t>
            </w:r>
          </w:p>
        </w:tc>
        <w:tc>
          <w:tcPr>
            <w:tcW w:w="5026" w:type="dxa"/>
            <w:shd w:val="clear" w:color="auto" w:fill="auto"/>
          </w:tcPr>
          <w:p w14:paraId="338A2404">
            <w:pPr>
              <w:ind w:right="-107" w:rightChars="-51"/>
              <w:jc w:val="both"/>
              <w:rPr>
                <w:rFonts w:hint="default" w:asciiTheme="minorEastAsia" w:hAnsiTheme="minorEastAsia" w:cstheme="minorEastAsia"/>
                <w:i w:val="0"/>
                <w:iCs w:val="0"/>
                <w:color w:val="0000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按OK键，进行拉布轮动作（后续增加）</w:t>
            </w:r>
          </w:p>
        </w:tc>
      </w:tr>
      <w:tr w14:paraId="72F2F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0E69E281">
            <w:pPr>
              <w:ind w:right="-134" w:rightChars="-64"/>
              <w:jc w:val="center"/>
              <w:rPr>
                <w:rFonts w:hint="default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800" w:type="dxa"/>
            <w:shd w:val="clear" w:color="auto" w:fill="auto"/>
          </w:tcPr>
          <w:p w14:paraId="4746CFB0">
            <w:pPr>
              <w:tabs>
                <w:tab w:val="left" w:pos="537"/>
              </w:tabs>
              <w:ind w:right="-107" w:rightChars="-51"/>
              <w:rPr>
                <w:rFonts w:hint="eastAsia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松线</w:t>
            </w:r>
          </w:p>
        </w:tc>
        <w:tc>
          <w:tcPr>
            <w:tcW w:w="5026" w:type="dxa"/>
            <w:shd w:val="clear" w:color="auto" w:fill="auto"/>
          </w:tcPr>
          <w:p w14:paraId="295EA7C9">
            <w:pPr>
              <w:ind w:right="-107" w:rightChars="-51"/>
              <w:jc w:val="both"/>
              <w:rPr>
                <w:rFonts w:hint="eastAsia" w:asciiTheme="minorEastAsia" w:hAnsiTheme="minorEastAsia" w:cstheme="minorEastAsia"/>
                <w:i w:val="0"/>
                <w:iCs w:val="0"/>
                <w:color w:val="0000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按OK键，进行松线动作（后续增加）</w:t>
            </w:r>
          </w:p>
        </w:tc>
      </w:tr>
      <w:tr w14:paraId="272DC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22A9A333">
            <w:pPr>
              <w:ind w:right="-134" w:rightChars="-64"/>
              <w:jc w:val="center"/>
              <w:rPr>
                <w:rFonts w:hint="default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1800" w:type="dxa"/>
            <w:shd w:val="clear" w:color="auto" w:fill="auto"/>
          </w:tcPr>
          <w:p w14:paraId="5FAABE91">
            <w:pPr>
              <w:tabs>
                <w:tab w:val="left" w:pos="537"/>
              </w:tabs>
              <w:ind w:right="-107" w:rightChars="-51"/>
              <w:rPr>
                <w:rFonts w:hint="eastAsia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吸线头</w:t>
            </w:r>
          </w:p>
        </w:tc>
        <w:tc>
          <w:tcPr>
            <w:tcW w:w="5026" w:type="dxa"/>
            <w:shd w:val="clear" w:color="auto" w:fill="auto"/>
          </w:tcPr>
          <w:p w14:paraId="42DE8E69">
            <w:pPr>
              <w:ind w:right="-107" w:rightChars="-51"/>
              <w:jc w:val="both"/>
              <w:rPr>
                <w:rFonts w:hint="eastAsia" w:asciiTheme="minorEastAsia" w:hAnsiTheme="minorEastAsia" w:cstheme="minorEastAsia"/>
                <w:i w:val="0"/>
                <w:iCs w:val="0"/>
                <w:color w:val="0000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按OK键，进行吸线头动作（后续增加）</w:t>
            </w:r>
          </w:p>
        </w:tc>
      </w:tr>
      <w:tr w14:paraId="6D690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1A4D5ABC"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JJ</w:t>
            </w:r>
          </w:p>
        </w:tc>
        <w:tc>
          <w:tcPr>
            <w:tcW w:w="1800" w:type="dxa"/>
            <w:shd w:val="clear" w:color="auto" w:fill="auto"/>
          </w:tcPr>
          <w:p w14:paraId="7BF8BABE"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计件数(加)</w:t>
            </w:r>
          </w:p>
        </w:tc>
        <w:tc>
          <w:tcPr>
            <w:tcW w:w="5026" w:type="dxa"/>
            <w:shd w:val="clear" w:color="auto" w:fill="auto"/>
          </w:tcPr>
          <w:p w14:paraId="7FEF6AF4"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件</w:t>
            </w:r>
          </w:p>
        </w:tc>
      </w:tr>
      <w:tr w14:paraId="39641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080" w:type="dxa"/>
            <w:shd w:val="clear" w:color="auto" w:fill="auto"/>
          </w:tcPr>
          <w:p w14:paraId="6409C460"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Jp</w:t>
            </w:r>
          </w:p>
        </w:tc>
        <w:tc>
          <w:tcPr>
            <w:tcW w:w="1800" w:type="dxa"/>
            <w:shd w:val="clear" w:color="auto" w:fill="auto"/>
          </w:tcPr>
          <w:p w14:paraId="6313A4A4"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计件数(减)</w:t>
            </w:r>
          </w:p>
        </w:tc>
        <w:tc>
          <w:tcPr>
            <w:tcW w:w="5026" w:type="dxa"/>
            <w:shd w:val="clear" w:color="auto" w:fill="auto"/>
          </w:tcPr>
          <w:p w14:paraId="52AABDFA"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件</w:t>
            </w:r>
          </w:p>
        </w:tc>
      </w:tr>
    </w:tbl>
    <w:p w14:paraId="09F6C991">
      <w:pPr>
        <w:widowControl/>
        <w:jc w:val="left"/>
        <w:rPr>
          <w:rFonts w:ascii="宋体" w:hAnsi="宋体" w:cs="宋体"/>
          <w:kern w:val="0"/>
          <w:sz w:val="24"/>
        </w:rPr>
      </w:pPr>
    </w:p>
    <w:p w14:paraId="30A24986">
      <w:pP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 xml:space="preserve">  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2</w:t>
      </w:r>
      <w:r>
        <w:rPr>
          <w:rFonts w:hint="eastAsia" w:ascii="宋体" w:hAnsi="宋体"/>
          <w:b/>
        </w:rPr>
        <w:t>）</w:t>
      </w:r>
      <w:r>
        <w:rPr>
          <w:rFonts w:hint="eastAsia" w:ascii="宋体" w:hAnsi="宋体"/>
          <w:b/>
          <w:lang w:val="en-US" w:eastAsia="zh-CN"/>
        </w:rPr>
        <w:t>参数修改</w:t>
      </w:r>
      <w:r>
        <w:rPr>
          <w:rFonts w:hint="eastAsia" w:ascii="宋体" w:hAnsi="宋体"/>
          <w:b/>
        </w:rPr>
        <w:t>：</w:t>
      </w:r>
    </w:p>
    <w:p w14:paraId="6B737C88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当用户长按 </w:t>
      </w:r>
      <w:r>
        <w:drawing>
          <wp:inline distT="0" distB="0" distL="114300" distR="114300">
            <wp:extent cx="245110" cy="265430"/>
            <wp:effectExtent l="0" t="0" r="8890" b="1270"/>
            <wp:docPr id="5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5110" cy="26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键时，进入用户参数模式；通过点按键 </w:t>
      </w:r>
      <w:r>
        <w:drawing>
          <wp:inline distT="0" distB="0" distL="114300" distR="114300">
            <wp:extent cx="241300" cy="260350"/>
            <wp:effectExtent l="0" t="0" r="0" b="6350"/>
            <wp:docPr id="6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7960" cy="278130"/>
            <wp:effectExtent l="0" t="0" r="2540" b="1270"/>
            <wp:docPr id="6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796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修改对 </w:t>
      </w:r>
    </w:p>
    <w:p w14:paraId="742D0DE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应的参数号，通过点按 </w:t>
      </w:r>
      <w:r>
        <w:drawing>
          <wp:inline distT="0" distB="0" distL="114300" distR="114300">
            <wp:extent cx="236220" cy="260350"/>
            <wp:effectExtent l="0" t="0" r="5080" b="635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5425" cy="273050"/>
            <wp:effectExtent l="0" t="0" r="3175" b="635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5425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键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左右切换，按</w:t>
      </w:r>
      <w:r>
        <w:drawing>
          <wp:inline distT="0" distB="0" distL="114300" distR="114300">
            <wp:extent cx="260985" cy="281305"/>
            <wp:effectExtent l="0" t="0" r="5715" b="10795"/>
            <wp:docPr id="6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7010" cy="306705"/>
            <wp:effectExtent l="0" t="0" r="8890" b="10795"/>
            <wp:docPr id="6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7010" cy="3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修改对应的参数值，点按</w:t>
      </w:r>
      <w:r>
        <w:drawing>
          <wp:inline distT="0" distB="0" distL="114300" distR="114300">
            <wp:extent cx="219075" cy="285750"/>
            <wp:effectExtent l="0" t="0" r="9525" b="6350"/>
            <wp:docPr id="6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键确认。显示相应的参数序号及参数内容，当用户点按下 </w:t>
      </w:r>
      <w:r>
        <w:drawing>
          <wp:inline distT="0" distB="0" distL="114300" distR="114300">
            <wp:extent cx="245110" cy="265430"/>
            <wp:effectExtent l="0" t="0" r="8890" b="1270"/>
            <wp:docPr id="6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5110" cy="26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键，退回到主界面。</w:t>
      </w:r>
    </w:p>
    <w:p w14:paraId="6609F8EB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3822A397">
      <w:pPr>
        <w:ind w:firstLine="211" w:firstLineChars="100"/>
        <w:rPr>
          <w:rFonts w:ascii="宋体" w:hAnsi="宋体"/>
          <w:b/>
        </w:rPr>
      </w:pP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3</w:t>
      </w:r>
      <w:r>
        <w:rPr>
          <w:rFonts w:hint="eastAsia" w:ascii="宋体" w:hAnsi="宋体"/>
          <w:b/>
        </w:rPr>
        <w:t>）</w:t>
      </w:r>
      <w:r>
        <w:rPr>
          <w:rFonts w:hint="eastAsia" w:ascii="宋体" w:hAnsi="宋体"/>
          <w:b/>
          <w:lang w:val="en-US" w:eastAsia="zh-CN"/>
        </w:rPr>
        <w:t>缝制模式修改</w:t>
      </w:r>
      <w:r>
        <w:rPr>
          <w:rFonts w:hint="eastAsia" w:ascii="宋体" w:hAnsi="宋体"/>
          <w:b/>
        </w:rPr>
        <w:t>：</w:t>
      </w:r>
    </w:p>
    <w:p w14:paraId="52E71207"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当用户点按下 </w:t>
      </w:r>
      <w:r>
        <w:rPr>
          <w:sz w:val="24"/>
          <w:szCs w:val="24"/>
        </w:rPr>
        <w:drawing>
          <wp:inline distT="0" distB="0" distL="114300" distR="114300">
            <wp:extent cx="229235" cy="268605"/>
            <wp:effectExtent l="0" t="0" r="12065" b="10795"/>
            <wp:docPr id="7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923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键时，进入人工、半自动、自由缝和全自动模式的修改 </w:t>
      </w:r>
    </w:p>
    <w:p w14:paraId="2B8FB6C8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状态，循环点按 </w:t>
      </w:r>
      <w:r>
        <w:rPr>
          <w:sz w:val="24"/>
          <w:szCs w:val="24"/>
        </w:rPr>
        <w:drawing>
          <wp:inline distT="0" distB="0" distL="114300" distR="114300">
            <wp:extent cx="229235" cy="268605"/>
            <wp:effectExtent l="0" t="0" r="12065" b="10795"/>
            <wp:docPr id="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923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键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或者按</w:t>
      </w:r>
      <w:r>
        <w:rPr>
          <w:sz w:val="24"/>
          <w:szCs w:val="24"/>
        </w:rPr>
        <w:drawing>
          <wp:inline distT="0" distB="0" distL="114300" distR="114300">
            <wp:extent cx="260985" cy="281305"/>
            <wp:effectExtent l="0" t="0" r="5715" b="10795"/>
            <wp:docPr id="7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114300" distR="114300">
            <wp:extent cx="207010" cy="306705"/>
            <wp:effectExtent l="0" t="0" r="8890" b="10795"/>
            <wp:docPr id="7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7010" cy="3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t>键，缝纫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模式人工、半自动、自由缝和全自动循环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切换，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按下 </w:t>
      </w:r>
      <w:r>
        <w:rPr>
          <w:sz w:val="24"/>
          <w:szCs w:val="24"/>
        </w:rPr>
        <w:drawing>
          <wp:inline distT="0" distB="0" distL="114300" distR="114300">
            <wp:extent cx="219075" cy="285750"/>
            <wp:effectExtent l="0" t="0" r="9525" b="6350"/>
            <wp:docPr id="7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键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确认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，退回到主界面。 </w:t>
      </w:r>
    </w:p>
    <w:p w14:paraId="7FE972D6">
      <w:pPr>
        <w:ind w:firstLine="211" w:firstLineChars="100"/>
        <w:rPr>
          <w:rFonts w:hint="eastAsia" w:ascii="宋体" w:hAnsi="宋体"/>
          <w:b/>
        </w:rPr>
      </w:pPr>
    </w:p>
    <w:p w14:paraId="42E7D784">
      <w:pPr>
        <w:ind w:firstLine="211" w:firstLineChars="100"/>
        <w:rPr>
          <w:rFonts w:ascii="宋体" w:hAnsi="宋体"/>
          <w:b/>
        </w:rPr>
      </w:pP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4</w:t>
      </w:r>
      <w:r>
        <w:rPr>
          <w:rFonts w:hint="eastAsia" w:ascii="宋体" w:hAnsi="宋体"/>
          <w:b/>
        </w:rPr>
        <w:t>）</w:t>
      </w:r>
      <w:r>
        <w:rPr>
          <w:rFonts w:hint="eastAsia" w:ascii="宋体" w:hAnsi="宋体"/>
          <w:b/>
          <w:lang w:val="en-US" w:eastAsia="zh-CN"/>
        </w:rPr>
        <w:t>剪线模式修改</w:t>
      </w:r>
      <w:r>
        <w:rPr>
          <w:rFonts w:hint="eastAsia" w:ascii="宋体" w:hAnsi="宋体"/>
          <w:b/>
        </w:rPr>
        <w:t>：</w:t>
      </w:r>
    </w:p>
    <w:p w14:paraId="3D0E534D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当用户点按下 </w:t>
      </w:r>
      <w:r>
        <w:drawing>
          <wp:inline distT="0" distB="0" distL="114300" distR="114300">
            <wp:extent cx="228600" cy="300990"/>
            <wp:effectExtent l="0" t="0" r="0" b="3810"/>
            <wp:docPr id="7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0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键时，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进入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剪线模式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修改状态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。循环点按 </w:t>
      </w:r>
      <w:r>
        <w:drawing>
          <wp:inline distT="0" distB="0" distL="114300" distR="114300">
            <wp:extent cx="228600" cy="300990"/>
            <wp:effectExtent l="0" t="0" r="0" b="3810"/>
            <wp:docPr id="7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0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键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或者按</w:t>
      </w:r>
      <w:r>
        <w:rPr>
          <w:sz w:val="24"/>
          <w:szCs w:val="24"/>
        </w:rPr>
        <w:drawing>
          <wp:inline distT="0" distB="0" distL="114300" distR="114300">
            <wp:extent cx="260985" cy="281305"/>
            <wp:effectExtent l="0" t="0" r="5715" b="10795"/>
            <wp:docPr id="7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114300" distR="114300">
            <wp:extent cx="207010" cy="306705"/>
            <wp:effectExtent l="0" t="0" r="8890" b="10795"/>
            <wp:docPr id="7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7010" cy="3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t>键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剪线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模式循环如以下四种状态：剪线关闭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前剪线开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后剪线开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前、后剪线开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（备注：当剪线模式打开或关闭时，吸气模式自动同步打开或关闭，如当前、后 剪线开时，前、后吸气同步自动打开）；长按</w:t>
      </w:r>
      <w:r>
        <w:drawing>
          <wp:inline distT="0" distB="0" distL="114300" distR="114300">
            <wp:extent cx="228600" cy="300990"/>
            <wp:effectExtent l="0" t="0" r="0" b="3810"/>
            <wp:docPr id="8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0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键时，为剪线相关参数调整的快揵键。 </w:t>
      </w:r>
    </w:p>
    <w:p w14:paraId="4AE18ABB">
      <w:pPr>
        <w:ind w:firstLine="211" w:firstLineChars="100"/>
        <w:rPr>
          <w:rFonts w:hint="eastAsia" w:ascii="宋体" w:hAnsi="宋体"/>
          <w:b/>
        </w:rPr>
      </w:pPr>
    </w:p>
    <w:p w14:paraId="60FD91BC">
      <w:pPr>
        <w:ind w:firstLine="211" w:firstLineChars="100"/>
        <w:rPr>
          <w:rFonts w:ascii="宋体" w:hAnsi="宋体"/>
          <w:b/>
        </w:rPr>
      </w:pP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5</w:t>
      </w:r>
      <w:r>
        <w:rPr>
          <w:rFonts w:hint="eastAsia" w:ascii="宋体" w:hAnsi="宋体"/>
          <w:b/>
        </w:rPr>
        <w:t>）</w:t>
      </w:r>
      <w:r>
        <w:rPr>
          <w:rFonts w:hint="eastAsia" w:ascii="宋体" w:hAnsi="宋体"/>
          <w:b/>
          <w:lang w:val="en-US" w:eastAsia="zh-CN"/>
        </w:rPr>
        <w:t>压脚模式修改</w:t>
      </w:r>
      <w:r>
        <w:rPr>
          <w:rFonts w:hint="eastAsia" w:ascii="宋体" w:hAnsi="宋体"/>
          <w:b/>
        </w:rPr>
        <w:t>：</w:t>
      </w:r>
    </w:p>
    <w:p w14:paraId="26A7F152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当用户点按 </w:t>
      </w:r>
      <w:r>
        <w:drawing>
          <wp:inline distT="0" distB="0" distL="114300" distR="114300">
            <wp:extent cx="225425" cy="273050"/>
            <wp:effectExtent l="0" t="0" r="3175" b="635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5425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键时，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进入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修改抬压脚模式。循环点按 </w:t>
      </w:r>
      <w:r>
        <w:drawing>
          <wp:inline distT="0" distB="0" distL="114300" distR="114300">
            <wp:extent cx="225425" cy="273050"/>
            <wp:effectExtent l="0" t="0" r="3175" b="635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5425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键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或者按</w:t>
      </w:r>
      <w:r>
        <w:rPr>
          <w:sz w:val="24"/>
          <w:szCs w:val="24"/>
        </w:rPr>
        <w:drawing>
          <wp:inline distT="0" distB="0" distL="114300" distR="114300">
            <wp:extent cx="260985" cy="281305"/>
            <wp:effectExtent l="0" t="0" r="5715" b="10795"/>
            <wp:docPr id="8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114300" distR="114300">
            <wp:extent cx="207010" cy="306705"/>
            <wp:effectExtent l="0" t="0" r="8890" b="10795"/>
            <wp:docPr id="8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7010" cy="3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t>键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压脚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模式循环如以下四种状态：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抬压脚关闭；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前抬压脚开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后抬压脚开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前、后抬压脚开； </w:t>
      </w:r>
    </w:p>
    <w:p w14:paraId="2434709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当长按</w:t>
      </w:r>
      <w:r>
        <w:drawing>
          <wp:inline distT="0" distB="0" distL="114300" distR="114300">
            <wp:extent cx="225425" cy="273050"/>
            <wp:effectExtent l="0" t="0" r="3175" b="635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5425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键时，为抬压脚相关参数调整的快揵键。</w:t>
      </w:r>
    </w:p>
    <w:p w14:paraId="3AD61482">
      <w:pPr>
        <w:ind w:firstLine="211" w:firstLineChars="100"/>
        <w:rPr>
          <w:rFonts w:hint="eastAsia" w:ascii="宋体" w:hAnsi="宋体"/>
          <w:b/>
        </w:rPr>
      </w:pPr>
    </w:p>
    <w:p w14:paraId="47C38C8F">
      <w:pPr>
        <w:ind w:firstLine="211" w:firstLineChars="100"/>
        <w:rPr>
          <w:sz w:val="21"/>
          <w:szCs w:val="21"/>
        </w:rPr>
      </w:pP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6</w:t>
      </w:r>
      <w:r>
        <w:rPr>
          <w:rFonts w:hint="eastAsia" w:ascii="宋体" w:hAnsi="宋体"/>
          <w:b/>
        </w:rPr>
        <w:t>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布料选择模式及光眼值校正 </w:t>
      </w: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：</w:t>
      </w:r>
    </w:p>
    <w:p w14:paraId="57860D09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1）首次点按 </w:t>
      </w:r>
      <w:r>
        <w:drawing>
          <wp:inline distT="0" distB="0" distL="114300" distR="114300">
            <wp:extent cx="234950" cy="245745"/>
            <wp:effectExtent l="0" t="0" r="6350" b="8255"/>
            <wp:docPr id="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键时为布料选择模式，点按</w:t>
      </w:r>
      <w:r>
        <w:drawing>
          <wp:inline distT="0" distB="0" distL="114300" distR="114300">
            <wp:extent cx="236220" cy="260350"/>
            <wp:effectExtent l="0" t="0" r="5080" b="635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2410" cy="281305"/>
            <wp:effectExtent l="0" t="0" r="8890" b="10795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sz w:val="24"/>
          <w:szCs w:val="24"/>
        </w:rPr>
        <w:drawing>
          <wp:inline distT="0" distB="0" distL="114300" distR="114300">
            <wp:extent cx="252095" cy="272415"/>
            <wp:effectExtent l="0" t="0" r="1905" b="6985"/>
            <wp:docPr id="8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114300" distR="114300">
            <wp:extent cx="201930" cy="299085"/>
            <wp:effectExtent l="0" t="0" r="1270" b="5715"/>
            <wp:docPr id="9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键调整对应布 </w:t>
      </w:r>
    </w:p>
    <w:p w14:paraId="58BF18A2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料模式，当前界面再次点按 </w:t>
      </w:r>
      <w:r>
        <w:drawing>
          <wp:inline distT="0" distB="0" distL="114300" distR="114300">
            <wp:extent cx="234950" cy="245745"/>
            <wp:effectExtent l="0" t="0" r="6350" b="825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键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进入光眼微调界面，可查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看光眼数值和手动微调光眼数值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（发射比例、阈值）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； </w:t>
      </w:r>
    </w:p>
    <w:p w14:paraId="23F61635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2）出厂默认为普通布料，当遇到不同布料时，请先点按 </w:t>
      </w:r>
      <w:r>
        <w:drawing>
          <wp:inline distT="0" distB="0" distL="114300" distR="114300">
            <wp:extent cx="234950" cy="245745"/>
            <wp:effectExtent l="0" t="0" r="6350" b="825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键，出现“布料 </w:t>
      </w:r>
    </w:p>
    <w:p w14:paraId="58E84B2D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选择”界面时，根据不同的需求选择相应的布料，再按</w:t>
      </w:r>
      <w:r>
        <w:rPr>
          <w:sz w:val="24"/>
          <w:szCs w:val="24"/>
        </w:rPr>
        <w:drawing>
          <wp:inline distT="0" distB="0" distL="114300" distR="114300">
            <wp:extent cx="219075" cy="285750"/>
            <wp:effectExtent l="0" t="0" r="9525" b="635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键，系统自动校正光 </w:t>
      </w:r>
    </w:p>
    <w:p w14:paraId="7CEACD5D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眼值 ； </w:t>
      </w:r>
    </w:p>
    <w:p w14:paraId="206E511E">
      <w:pPr>
        <w:keepNext w:val="0"/>
        <w:keepLines w:val="0"/>
        <w:widowControl/>
        <w:numPr>
          <w:ilvl w:val="0"/>
          <w:numId w:val="4"/>
        </w:numPr>
        <w:suppressLineNumbers w:val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手动更改光眼值，当遇到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光眼数值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上下漂浮很大时，请先按</w:t>
      </w:r>
      <w:r>
        <w:rPr>
          <w:sz w:val="21"/>
          <w:szCs w:val="21"/>
        </w:rPr>
        <w:drawing>
          <wp:inline distT="0" distB="0" distL="114300" distR="114300">
            <wp:extent cx="234950" cy="245745"/>
            <wp:effectExtent l="0" t="0" r="6350" b="8255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szCs w:val="21"/>
          <w:lang w:val="en-US" w:eastAsia="zh-CN"/>
        </w:rPr>
        <w:t>键进入布料选择，再按</w:t>
      </w:r>
      <w:r>
        <w:rPr>
          <w:sz w:val="24"/>
          <w:szCs w:val="24"/>
        </w:rPr>
        <w:drawing>
          <wp:inline distT="0" distB="0" distL="114300" distR="114300">
            <wp:extent cx="229235" cy="268605"/>
            <wp:effectExtent l="0" t="0" r="12065" b="10795"/>
            <wp:docPr id="9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923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t>键界面出现***</w:t>
      </w:r>
      <w:r>
        <w:rPr>
          <w:rFonts w:hint="eastAsia"/>
          <w:sz w:val="21"/>
          <w:szCs w:val="21"/>
          <w:lang w:val="en-US" w:eastAsia="zh-CN"/>
        </w:rPr>
        <w:t>，再按</w:t>
      </w:r>
      <w:r>
        <w:rPr>
          <w:sz w:val="21"/>
          <w:szCs w:val="21"/>
        </w:rPr>
        <w:drawing>
          <wp:inline distT="0" distB="0" distL="114300" distR="114300">
            <wp:extent cx="234950" cy="245745"/>
            <wp:effectExtent l="0" t="0" r="6350" b="8255"/>
            <wp:docPr id="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szCs w:val="21"/>
          <w:lang w:val="en-US" w:eastAsia="zh-CN"/>
        </w:rPr>
        <w:t>键进入前、中、后光眼功率粗调界面，手动粗调和微调，按</w:t>
      </w:r>
      <w:r>
        <w:rPr>
          <w:sz w:val="24"/>
          <w:szCs w:val="24"/>
        </w:rPr>
        <w:drawing>
          <wp:inline distT="0" distB="0" distL="114300" distR="114300">
            <wp:extent cx="219075" cy="285750"/>
            <wp:effectExtent l="0" t="0" r="9525" b="6350"/>
            <wp:docPr id="5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t>键保存退出。</w:t>
      </w:r>
    </w:p>
    <w:p w14:paraId="6D85B4C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sz w:val="24"/>
          <w:szCs w:val="24"/>
          <w:lang w:val="en-US" w:eastAsia="zh-CN"/>
        </w:rPr>
      </w:pPr>
    </w:p>
    <w:p w14:paraId="366941B1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）布料适用范围：A:厚料 B:普通 C:薄料 D:透明 E:大网 F:小网 </w:t>
      </w:r>
    </w:p>
    <w:p w14:paraId="37D43DF1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备注：在选择布料时，请勿将布料遮挡光眼；在正常使用系统时，要及时清理光 </w:t>
      </w:r>
    </w:p>
    <w:p w14:paraId="546F09B2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眼上的布屑等。 </w:t>
      </w:r>
    </w:p>
    <w:p w14:paraId="60653E1A"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 w14:paraId="6A64B3F4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（7）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停针位选择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：</w:t>
      </w:r>
    </w:p>
    <w:p w14:paraId="1B791964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长按 </w:t>
      </w:r>
      <w:r>
        <w:drawing>
          <wp:inline distT="0" distB="0" distL="114300" distR="114300">
            <wp:extent cx="273685" cy="232410"/>
            <wp:effectExtent l="0" t="0" r="5715" b="8890"/>
            <wp:docPr id="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3685" cy="23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键 3 秒，会进入针位选择界面，点按</w:t>
      </w:r>
      <w:r>
        <w:rPr>
          <w:sz w:val="24"/>
          <w:szCs w:val="24"/>
        </w:rPr>
        <w:drawing>
          <wp:inline distT="0" distB="0" distL="114300" distR="114300">
            <wp:extent cx="252095" cy="272415"/>
            <wp:effectExtent l="0" t="0" r="1905" b="6985"/>
            <wp:docPr id="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或</w:t>
      </w:r>
      <w:r>
        <w:rPr>
          <w:sz w:val="24"/>
          <w:szCs w:val="24"/>
        </w:rPr>
        <w:drawing>
          <wp:inline distT="0" distB="0" distL="114300" distR="114300">
            <wp:extent cx="201930" cy="299085"/>
            <wp:effectExtent l="0" t="0" r="1270" b="5715"/>
            <wp:docPr id="5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键调整所需停针位， 点按 </w:t>
      </w:r>
      <w:r>
        <w:rPr>
          <w:sz w:val="24"/>
          <w:szCs w:val="24"/>
        </w:rPr>
        <w:drawing>
          <wp:inline distT="0" distB="0" distL="114300" distR="114300">
            <wp:extent cx="219075" cy="285750"/>
            <wp:effectExtent l="0" t="0" r="9525" b="6350"/>
            <wp:docPr id="5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键确认选择 </w:t>
      </w:r>
    </w:p>
    <w:p w14:paraId="0AA581A0"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 w14:paraId="70BF590C"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（8）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一键恢复功能 </w:t>
      </w:r>
    </w:p>
    <w:p w14:paraId="58BC8FAF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长按 </w:t>
      </w:r>
      <w:r>
        <w:drawing>
          <wp:inline distT="0" distB="0" distL="114300" distR="114300">
            <wp:extent cx="432435" cy="400685"/>
            <wp:effectExtent l="0" t="0" r="12065" b="5715"/>
            <wp:docPr id="5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435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键 3s，会自动恢复出厂设置，当恢复界面跳回主界面时即恢复成功</w:t>
      </w:r>
    </w:p>
    <w:p w14:paraId="65C1BA0E">
      <w:pPr>
        <w:rPr>
          <w:rFonts w:hint="eastAsia" w:asciiTheme="minorEastAsia" w:hAnsiTheme="minorEastAsia" w:eastAsiaTheme="minorEastAsia"/>
          <w:b/>
          <w:bCs/>
          <w:color w:val="000000"/>
          <w:sz w:val="24"/>
          <w:lang w:val="en-US" w:eastAsia="zh-CN"/>
        </w:rPr>
      </w:pPr>
    </w:p>
    <w:p w14:paraId="0091AF87">
      <w:pPr>
        <w:rPr>
          <w:rFonts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</w:rPr>
        <w:t>（</w:t>
      </w:r>
      <w:r>
        <w:rPr>
          <w:rFonts w:hint="eastAsia" w:ascii="宋体" w:hAnsi="宋体"/>
          <w:b/>
          <w:color w:val="auto"/>
          <w:lang w:val="en-US" w:eastAsia="zh-CN"/>
        </w:rPr>
        <w:t>9</w:t>
      </w:r>
      <w:r>
        <w:rPr>
          <w:rFonts w:hint="eastAsia" w:ascii="宋体" w:hAnsi="宋体"/>
          <w:b/>
          <w:color w:val="auto"/>
        </w:rPr>
        <w:t>）老化模式：</w:t>
      </w:r>
    </w:p>
    <w:p w14:paraId="7FCC6909">
      <w:pPr>
        <w:rPr>
          <w:color w:val="auto"/>
        </w:rPr>
      </w:pPr>
      <w:r>
        <w:rPr>
          <w:rFonts w:hint="eastAsia"/>
          <w:color w:val="auto"/>
          <w:vertAlign w:val="baseline"/>
          <w:lang w:val="en-US" w:eastAsia="zh-CN"/>
        </w:rPr>
        <w:t>按P+</w:t>
      </w:r>
      <w:r>
        <w:rPr>
          <w:color w:val="auto"/>
        </w:rPr>
        <w:drawing>
          <wp:inline distT="0" distB="0" distL="114300" distR="114300">
            <wp:extent cx="173355" cy="209550"/>
            <wp:effectExtent l="0" t="0" r="4445" b="6350"/>
            <wp:docPr id="9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lang w:val="en-US" w:eastAsia="zh-CN"/>
        </w:rPr>
        <w:t xml:space="preserve"> 键 </w:t>
      </w:r>
      <w:r>
        <w:rPr>
          <w:rFonts w:hint="eastAsia"/>
          <w:color w:val="auto"/>
          <w:sz w:val="21"/>
          <w:szCs w:val="21"/>
          <w:lang w:val="en-US" w:eastAsia="zh-CN"/>
        </w:rPr>
        <w:t>，</w:t>
      </w:r>
      <w:r>
        <w:rPr>
          <w:rFonts w:hint="eastAsia" w:ascii="宋体" w:hAnsi="宋体"/>
          <w:color w:val="auto"/>
          <w:sz w:val="21"/>
          <w:szCs w:val="21"/>
        </w:rPr>
        <w:t>进入</w:t>
      </w: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参数U.25，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点按</w:t>
      </w:r>
      <w:r>
        <w:rPr>
          <w:color w:val="auto"/>
          <w:sz w:val="21"/>
          <w:szCs w:val="21"/>
        </w:rPr>
        <w:drawing>
          <wp:inline distT="0" distB="0" distL="114300" distR="114300">
            <wp:extent cx="236220" cy="260350"/>
            <wp:effectExtent l="0" t="0" r="5080" b="635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21"/>
          <w:szCs w:val="21"/>
        </w:rPr>
        <w:drawing>
          <wp:inline distT="0" distB="0" distL="114300" distR="114300">
            <wp:extent cx="232410" cy="281305"/>
            <wp:effectExtent l="0" t="0" r="8890" b="1079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 xml:space="preserve"> </w:t>
      </w:r>
      <w:r>
        <w:rPr>
          <w:color w:val="auto"/>
          <w:sz w:val="21"/>
          <w:szCs w:val="21"/>
        </w:rPr>
        <w:drawing>
          <wp:inline distT="0" distB="0" distL="114300" distR="114300">
            <wp:extent cx="252095" cy="272415"/>
            <wp:effectExtent l="0" t="0" r="1905" b="6985"/>
            <wp:docPr id="6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21"/>
          <w:szCs w:val="21"/>
        </w:rPr>
        <w:drawing>
          <wp:inline distT="0" distB="0" distL="114300" distR="114300">
            <wp:extent cx="201930" cy="299085"/>
            <wp:effectExtent l="0" t="0" r="1270" b="5715"/>
            <wp:docPr id="7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键</w:t>
      </w:r>
      <w:r>
        <w:rPr>
          <w:rFonts w:hint="eastAsia" w:ascii="宋体" w:hAnsi="宋体" w:cs="宋体"/>
          <w:color w:val="auto"/>
          <w:kern w:val="0"/>
          <w:sz w:val="21"/>
          <w:szCs w:val="21"/>
          <w:lang w:val="en-US" w:eastAsia="zh-CN" w:bidi="ar"/>
        </w:rPr>
        <w:t>更改数值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  <w:lang w:val="en-US" w:eastAsia="zh-CN"/>
        </w:rPr>
        <w:t>进行老化”模式为“1”和“2”，</w:t>
      </w:r>
      <w:r>
        <w:rPr>
          <w:rFonts w:hint="eastAsia"/>
          <w:color w:val="auto"/>
        </w:rPr>
        <w:t>若要从该模式退回到正常模式，需按</w:t>
      </w:r>
      <w:r>
        <w:rPr>
          <w:color w:val="auto"/>
          <w:sz w:val="21"/>
          <w:szCs w:val="21"/>
        </w:rPr>
        <w:drawing>
          <wp:inline distT="0" distB="0" distL="114300" distR="114300">
            <wp:extent cx="279400" cy="301625"/>
            <wp:effectExtent l="0" t="0" r="0" b="3175"/>
            <wp:docPr id="9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color w:val="auto"/>
        </w:rPr>
        <w:t>键。</w:t>
      </w:r>
    </w:p>
    <w:p w14:paraId="601291BE">
      <w:pPr>
        <w:rPr>
          <w:rFonts w:hint="eastAsia"/>
          <w:color w:val="auto"/>
        </w:rPr>
      </w:pPr>
      <w:r>
        <w:rPr>
          <w:rFonts w:hint="eastAsia"/>
          <w:color w:val="auto"/>
        </w:rPr>
        <w:t>参数说明：</w:t>
      </w:r>
    </w:p>
    <w:p w14:paraId="0BE9DFDC">
      <w:pPr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0：关闭</w:t>
      </w:r>
    </w:p>
    <w:p w14:paraId="32E0492E">
      <w:pPr>
        <w:rPr>
          <w:color w:val="auto"/>
        </w:rPr>
      </w:pPr>
      <w:r>
        <w:rPr>
          <w:rFonts w:hint="eastAsia"/>
          <w:color w:val="auto"/>
          <w:lang w:val="en-US" w:eastAsia="zh-CN"/>
        </w:rPr>
        <w:t>1</w:t>
      </w:r>
      <w:r>
        <w:rPr>
          <w:rFonts w:hint="eastAsia"/>
          <w:color w:val="auto"/>
        </w:rPr>
        <w:t>：时间模式：运行时间</w:t>
      </w:r>
      <w:r>
        <w:rPr>
          <w:rFonts w:hint="eastAsia"/>
          <w:color w:val="auto"/>
          <w:lang w:val="en-US" w:eastAsia="zh-CN"/>
        </w:rPr>
        <w:t>U.28</w:t>
      </w:r>
      <w:r>
        <w:rPr>
          <w:rFonts w:hint="eastAsia"/>
          <w:color w:val="auto"/>
        </w:rPr>
        <w:t>，停机时间</w:t>
      </w:r>
      <w:r>
        <w:rPr>
          <w:rFonts w:hint="eastAsia"/>
          <w:color w:val="auto"/>
          <w:lang w:val="en-US" w:eastAsia="zh-CN"/>
        </w:rPr>
        <w:t>U.27</w:t>
      </w:r>
      <w:r>
        <w:rPr>
          <w:rFonts w:hint="eastAsia"/>
          <w:color w:val="auto"/>
        </w:rPr>
        <w:t>。</w:t>
      </w:r>
    </w:p>
    <w:p w14:paraId="5DC7E31A">
      <w:pPr>
        <w:rPr>
          <w:color w:val="auto"/>
        </w:rPr>
      </w:pPr>
      <w:r>
        <w:rPr>
          <w:rFonts w:hint="eastAsia"/>
          <w:color w:val="auto"/>
          <w:lang w:val="en-US" w:eastAsia="zh-CN"/>
        </w:rPr>
        <w:t>2</w:t>
      </w:r>
      <w:r>
        <w:rPr>
          <w:rFonts w:hint="eastAsia"/>
          <w:color w:val="auto"/>
        </w:rPr>
        <w:t>：老化模式：运行</w:t>
      </w:r>
      <w:r>
        <w:rPr>
          <w:color w:val="auto"/>
        </w:rPr>
        <w:t>1S</w:t>
      </w:r>
      <w:r>
        <w:rPr>
          <w:rFonts w:hint="eastAsia"/>
          <w:color w:val="auto"/>
        </w:rPr>
        <w:t>，停</w:t>
      </w:r>
      <w:r>
        <w:rPr>
          <w:color w:val="auto"/>
        </w:rPr>
        <w:t>0.1S</w:t>
      </w:r>
      <w:r>
        <w:rPr>
          <w:rFonts w:hint="eastAsia"/>
          <w:color w:val="auto"/>
        </w:rPr>
        <w:t>，速度</w:t>
      </w:r>
      <w:r>
        <w:rPr>
          <w:rFonts w:hint="eastAsia"/>
          <w:color w:val="auto"/>
          <w:lang w:val="en-US" w:eastAsia="zh-CN"/>
        </w:rPr>
        <w:t>6</w:t>
      </w:r>
      <w:r>
        <w:rPr>
          <w:color w:val="auto"/>
        </w:rPr>
        <w:t>000rpm</w:t>
      </w:r>
      <w:r>
        <w:rPr>
          <w:rFonts w:hint="eastAsia"/>
          <w:color w:val="auto"/>
        </w:rPr>
        <w:t>。其他同简易模式。总时间跑</w:t>
      </w:r>
      <w:r>
        <w:rPr>
          <w:color w:val="auto"/>
        </w:rPr>
        <w:t>15</w:t>
      </w:r>
      <w:r>
        <w:rPr>
          <w:rFonts w:hint="eastAsia"/>
          <w:color w:val="auto"/>
        </w:rPr>
        <w:t>分钟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485"/>
        <w:gridCol w:w="2930"/>
        <w:gridCol w:w="1194"/>
        <w:gridCol w:w="560"/>
        <w:gridCol w:w="636"/>
        <w:gridCol w:w="691"/>
      </w:tblGrid>
      <w:tr w14:paraId="56F4E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6" w:type="dxa"/>
            <w:vAlign w:val="bottom"/>
          </w:tcPr>
          <w:p w14:paraId="246F23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U.25</w:t>
            </w:r>
          </w:p>
        </w:tc>
        <w:tc>
          <w:tcPr>
            <w:tcW w:w="1485" w:type="dxa"/>
            <w:vAlign w:val="center"/>
          </w:tcPr>
          <w:p w14:paraId="53B73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自动测试模式设定</w:t>
            </w:r>
          </w:p>
        </w:tc>
        <w:tc>
          <w:tcPr>
            <w:tcW w:w="2930" w:type="dxa"/>
            <w:vAlign w:val="center"/>
          </w:tcPr>
          <w:p w14:paraId="5CEAC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0：关闭</w:t>
            </w:r>
          </w:p>
          <w:p w14:paraId="649A6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1：标准时间模式</w:t>
            </w:r>
          </w:p>
          <w:p w14:paraId="679AF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2：出厂老化模式（请勿在机头上使用此模式）</w:t>
            </w:r>
          </w:p>
          <w:p w14:paraId="44BB1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（更改后，按快捷键《</w:t>
            </w:r>
            <w:r>
              <w:rPr>
                <w:rFonts w:hint="eastAsia" w:ascii="宋体" w:hAnsi="宋体"/>
                <w:sz w:val="18"/>
                <w:szCs w:val="18"/>
                <w:highlight w:val="none"/>
                <w:lang w:val="en-US" w:eastAsia="zh-CN"/>
              </w:rPr>
              <w:t>恢复出厂设置键》不会恢复，关机重启会恢复到默认值）</w:t>
            </w:r>
          </w:p>
        </w:tc>
        <w:tc>
          <w:tcPr>
            <w:tcW w:w="1194" w:type="dxa"/>
            <w:vAlign w:val="center"/>
          </w:tcPr>
          <w:p w14:paraId="23FCE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0~2</w:t>
            </w:r>
          </w:p>
        </w:tc>
        <w:tc>
          <w:tcPr>
            <w:tcW w:w="560" w:type="dxa"/>
            <w:vAlign w:val="center"/>
          </w:tcPr>
          <w:p w14:paraId="0F94A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dxa"/>
            <w:vAlign w:val="center"/>
          </w:tcPr>
          <w:p w14:paraId="0BFB5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91" w:type="dxa"/>
            <w:vAlign w:val="center"/>
          </w:tcPr>
          <w:p w14:paraId="08ED4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通用</w:t>
            </w:r>
          </w:p>
        </w:tc>
      </w:tr>
      <w:tr w14:paraId="2607F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6" w:type="dxa"/>
            <w:vAlign w:val="bottom"/>
          </w:tcPr>
          <w:p w14:paraId="727D29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U.26</w:t>
            </w:r>
          </w:p>
        </w:tc>
        <w:tc>
          <w:tcPr>
            <w:tcW w:w="1485" w:type="dxa"/>
            <w:vAlign w:val="center"/>
          </w:tcPr>
          <w:p w14:paraId="349FF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自动测试最高速度</w:t>
            </w:r>
          </w:p>
        </w:tc>
        <w:tc>
          <w:tcPr>
            <w:tcW w:w="2930" w:type="dxa"/>
            <w:vAlign w:val="center"/>
          </w:tcPr>
          <w:p w14:paraId="1530C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自动测试最高速度设定</w:t>
            </w:r>
          </w:p>
        </w:tc>
        <w:tc>
          <w:tcPr>
            <w:tcW w:w="1194" w:type="dxa"/>
            <w:vAlign w:val="center"/>
          </w:tcPr>
          <w:p w14:paraId="4638B3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0~7000</w:t>
            </w:r>
          </w:p>
        </w:tc>
        <w:tc>
          <w:tcPr>
            <w:tcW w:w="560" w:type="dxa"/>
            <w:vAlign w:val="center"/>
          </w:tcPr>
          <w:p w14:paraId="71C85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636" w:type="dxa"/>
            <w:vAlign w:val="center"/>
          </w:tcPr>
          <w:p w14:paraId="3D487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6000</w:t>
            </w:r>
          </w:p>
        </w:tc>
        <w:tc>
          <w:tcPr>
            <w:tcW w:w="691" w:type="dxa"/>
            <w:vAlign w:val="center"/>
          </w:tcPr>
          <w:p w14:paraId="11F03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09307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6" w:type="dxa"/>
            <w:vAlign w:val="bottom"/>
          </w:tcPr>
          <w:p w14:paraId="055BD8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U.27</w:t>
            </w:r>
          </w:p>
        </w:tc>
        <w:tc>
          <w:tcPr>
            <w:tcW w:w="1485" w:type="dxa"/>
            <w:vAlign w:val="center"/>
          </w:tcPr>
          <w:p w14:paraId="6F25D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自动测试停顿时间</w:t>
            </w:r>
          </w:p>
        </w:tc>
        <w:tc>
          <w:tcPr>
            <w:tcW w:w="2930" w:type="dxa"/>
            <w:vAlign w:val="center"/>
          </w:tcPr>
          <w:p w14:paraId="671E6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自动测试停顿时间设定</w:t>
            </w:r>
          </w:p>
        </w:tc>
        <w:tc>
          <w:tcPr>
            <w:tcW w:w="1194" w:type="dxa"/>
            <w:vAlign w:val="center"/>
          </w:tcPr>
          <w:p w14:paraId="23818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1~250 (0.1s)</w:t>
            </w:r>
          </w:p>
        </w:tc>
        <w:tc>
          <w:tcPr>
            <w:tcW w:w="560" w:type="dxa"/>
            <w:vAlign w:val="center"/>
          </w:tcPr>
          <w:p w14:paraId="75F61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dxa"/>
            <w:vAlign w:val="center"/>
          </w:tcPr>
          <w:p w14:paraId="109A1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91" w:type="dxa"/>
            <w:vAlign w:val="center"/>
          </w:tcPr>
          <w:p w14:paraId="32BB5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53C9A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6" w:type="dxa"/>
            <w:vAlign w:val="bottom"/>
          </w:tcPr>
          <w:p w14:paraId="6993EC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U.28</w:t>
            </w:r>
          </w:p>
        </w:tc>
        <w:tc>
          <w:tcPr>
            <w:tcW w:w="1485" w:type="dxa"/>
            <w:vAlign w:val="center"/>
          </w:tcPr>
          <w:p w14:paraId="083F3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自动测试运行时间/针数</w:t>
            </w:r>
          </w:p>
        </w:tc>
        <w:tc>
          <w:tcPr>
            <w:tcW w:w="2930" w:type="dxa"/>
            <w:vAlign w:val="center"/>
          </w:tcPr>
          <w:p w14:paraId="379AE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自动测试运行时间/针数</w:t>
            </w:r>
          </w:p>
        </w:tc>
        <w:tc>
          <w:tcPr>
            <w:tcW w:w="1194" w:type="dxa"/>
            <w:vAlign w:val="center"/>
          </w:tcPr>
          <w:p w14:paraId="42958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1~250 (0.1s)</w:t>
            </w:r>
          </w:p>
        </w:tc>
        <w:tc>
          <w:tcPr>
            <w:tcW w:w="560" w:type="dxa"/>
            <w:vAlign w:val="center"/>
          </w:tcPr>
          <w:p w14:paraId="4A455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dxa"/>
            <w:vAlign w:val="center"/>
          </w:tcPr>
          <w:p w14:paraId="66221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91" w:type="dxa"/>
            <w:vAlign w:val="center"/>
          </w:tcPr>
          <w:p w14:paraId="4ECEF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</w:tbl>
    <w:p w14:paraId="3D320BAB">
      <w:pPr>
        <w:rPr>
          <w:rFonts w:hint="eastAsia" w:asciiTheme="minorEastAsia" w:hAnsiTheme="minorEastAsia" w:eastAsiaTheme="minorEastAsia"/>
          <w:b/>
          <w:bCs/>
          <w:color w:val="000000"/>
          <w:sz w:val="24"/>
          <w:lang w:val="en-US" w:eastAsia="zh-CN"/>
        </w:rPr>
      </w:pPr>
    </w:p>
    <w:p w14:paraId="1F309643">
      <w:pPr>
        <w:rPr>
          <w:rFonts w:hint="eastAsia" w:asciiTheme="minorEastAsia" w:hAnsiTheme="minorEastAsia" w:eastAsiaTheme="minorEastAsia"/>
          <w:b/>
          <w:bCs/>
          <w:color w:val="000000"/>
          <w:sz w:val="24"/>
          <w:lang w:val="en-US" w:eastAsia="zh-CN"/>
        </w:rPr>
      </w:pPr>
    </w:p>
    <w:p w14:paraId="220A180A">
      <w:pPr>
        <w:numPr>
          <w:ilvl w:val="0"/>
          <w:numId w:val="5"/>
        </w:numPr>
        <w:rPr>
          <w:rFonts w:hint="eastAsia"/>
        </w:rPr>
      </w:pPr>
      <w:r>
        <w:rPr>
          <w:rFonts w:hint="eastAsia" w:ascii="宋体" w:hAnsi="宋体"/>
          <w:b/>
          <w:sz w:val="28"/>
          <w:szCs w:val="28"/>
        </w:rPr>
        <w:t>HMI参数表</w:t>
      </w:r>
    </w:p>
    <w:tbl>
      <w:tblPr>
        <w:tblStyle w:val="6"/>
        <w:tblpPr w:leftFromText="180" w:rightFromText="180" w:vertAnchor="text" w:horzAnchor="page" w:tblpX="1792" w:tblpY="615"/>
        <w:tblOverlap w:val="never"/>
        <w:tblW w:w="85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700"/>
        <w:gridCol w:w="3510"/>
        <w:gridCol w:w="880"/>
        <w:gridCol w:w="430"/>
        <w:gridCol w:w="600"/>
        <w:gridCol w:w="770"/>
      </w:tblGrid>
      <w:tr w14:paraId="59D4C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85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7B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操作工参数</w:t>
            </w:r>
          </w:p>
          <w:p w14:paraId="78279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长按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drawing>
                <wp:inline distT="0" distB="0" distL="114300" distR="114300">
                  <wp:extent cx="279400" cy="301625"/>
                  <wp:effectExtent l="0" t="0" r="0" b="3175"/>
                  <wp:docPr id="25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键进入</w:t>
            </w:r>
          </w:p>
          <w:p w14:paraId="03E4A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</w:tr>
      <w:tr w14:paraId="36403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E9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序号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19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 w:bidi="ar"/>
              </w:rPr>
              <w:t>功能参数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DE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参数说明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FC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范围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A8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步距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02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默认值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38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1F545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FE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U01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BA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工作模式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53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：半自动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1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：全自动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D8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BB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8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B0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1C99B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8C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U02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36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69D3F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电眼选择：</w:t>
            </w:r>
          </w:p>
          <w:p w14:paraId="51305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22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09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2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0</w:t>
            </w:r>
            <w:r>
              <w:rPr>
                <w:rStyle w:val="23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：关闭</w:t>
            </w:r>
            <w:r>
              <w:rPr>
                <w:rStyle w:val="22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1</w:t>
            </w:r>
            <w:r>
              <w:rPr>
                <w:rStyle w:val="23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：开启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F0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5F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2C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60128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  <w:p w14:paraId="22248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1B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通用</w:t>
            </w:r>
          </w:p>
        </w:tc>
      </w:tr>
      <w:tr w14:paraId="4F6F9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F2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U03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F3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70A40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自动剪线：</w:t>
            </w:r>
          </w:p>
          <w:p w14:paraId="2D7B0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31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：关闭剪线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1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：前剪线开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2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：后剪线开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3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：前、后剪线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C7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0~3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BD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BA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D4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直刀专用</w:t>
            </w:r>
          </w:p>
        </w:tc>
      </w:tr>
      <w:tr w14:paraId="586C8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AC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U04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B9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自动吸气：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8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0：关闭吸气 1：前吸气开 2：后吸气开 3：前、后吸气开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3C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0~3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D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03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7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53A24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B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U05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43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自动吸屑：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64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：关闭吸屑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 xml:space="preserve"> 1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：前吸屑开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 xml:space="preserve"> 2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：后吸屑开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 xml:space="preserve"> 3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：前、后吸屑开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D1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0~3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37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44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8A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预留</w:t>
            </w:r>
          </w:p>
          <w:p w14:paraId="1D057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需提供信息</w:t>
            </w:r>
          </w:p>
        </w:tc>
      </w:tr>
      <w:tr w14:paraId="3A6C2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B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U06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9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自动抬压脚：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E3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：关闭自动抬压脚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1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：前抬压脚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2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：后抬压脚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3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：前、后抬压脚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ED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0~3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D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3F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DB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29858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54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U07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56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松线开关：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5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0：关闭 1：前松线开 2：后松线开 3：前、后松线开 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C2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0~3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B1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5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67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KSC 83BL</w:t>
            </w:r>
          </w:p>
          <w:p w14:paraId="39224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预留需提供信息</w:t>
            </w:r>
          </w:p>
        </w:tc>
      </w:tr>
      <w:tr w14:paraId="3244D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C3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U08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17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吸线开关：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35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0：关闭 1：前吸线开 2：后吸线开 3：前、后吸线开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90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0~3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04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CF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A0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83BL</w:t>
            </w:r>
          </w:p>
          <w:p w14:paraId="7A8E9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预留需提供信息</w:t>
            </w:r>
          </w:p>
        </w:tc>
      </w:tr>
      <w:tr w14:paraId="643F0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3A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U09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1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自由缝：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72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0：关闭 1：开启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5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03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44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67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358BD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35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U10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B5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半自动恒速剪线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FD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0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：关闭 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1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：点动恒加速；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：前后恒速剪线，中途任意加速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23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0~2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60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88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1F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706A0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56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U11 </w:t>
            </w:r>
          </w:p>
          <w:p w14:paraId="43FEF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E9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预留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E8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A4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73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96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7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BFDF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8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U12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F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</w:p>
          <w:p w14:paraId="2A0EE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最高速度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：</w:t>
            </w:r>
          </w:p>
          <w:p w14:paraId="42A82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CB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根据要求客户可自行调整参数</w:t>
            </w:r>
          </w:p>
          <w:p w14:paraId="7FE84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（更改后，按快捷键《</w:t>
            </w:r>
            <w:r>
              <w:rPr>
                <w:rFonts w:hint="eastAsia" w:ascii="宋体" w:hAnsi="宋体"/>
                <w:sz w:val="18"/>
                <w:szCs w:val="18"/>
                <w:highlight w:val="none"/>
                <w:lang w:val="en-US" w:eastAsia="zh-CN"/>
              </w:rPr>
              <w:t>恢复出厂设置键》不会恢复）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D3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200~7000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0E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4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6200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AA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通用</w:t>
            </w:r>
          </w:p>
        </w:tc>
      </w:tr>
      <w:tr w14:paraId="49158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E9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U13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4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语音音量</w:t>
            </w:r>
          </w:p>
          <w:p w14:paraId="6FB7E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(显示UA0）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1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0：关闭1~30：音量（数字越大音量越大）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2B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0~30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2A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EC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33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56FAB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19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U14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C0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空白预留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E6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FA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D9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4B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F2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BE6C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AF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U15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E7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起缝速度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 xml:space="preserve"> 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A0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C4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200~6000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D0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50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8F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6000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B1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通用</w:t>
            </w:r>
          </w:p>
        </w:tc>
      </w:tr>
      <w:tr w14:paraId="3DD12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67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U16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2F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起缝针数：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31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A7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Style w:val="25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 xml:space="preserve">~200 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F1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08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010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6E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83BL</w:t>
            </w:r>
          </w:p>
          <w:p w14:paraId="0CE6A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预留需提供相关信息</w:t>
            </w:r>
          </w:p>
        </w:tc>
      </w:tr>
      <w:tr w14:paraId="666EB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FB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U17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89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空白预留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F6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00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9C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B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98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06B86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8D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U18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57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中途吸气模式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 xml:space="preserve">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F9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：关闭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 xml:space="preserve"> 1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：间吸气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 xml:space="preserve"> 2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：长吸气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29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0~2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0C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C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C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通用</w:t>
            </w:r>
          </w:p>
          <w:p w14:paraId="711FC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预留需提供相关信息</w:t>
            </w:r>
          </w:p>
        </w:tc>
      </w:tr>
      <w:tr w14:paraId="4F805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AB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U19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E5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间歇吸气开启针数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FE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41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0~1000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E8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FF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0025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9A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通用</w:t>
            </w:r>
          </w:p>
          <w:p w14:paraId="4B3B33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预留需要提供相关信息</w:t>
            </w:r>
          </w:p>
        </w:tc>
      </w:tr>
      <w:tr w14:paraId="0E191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3B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U20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6E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间歇吸气关闭针数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D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6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0~1000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61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14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0025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37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通用</w:t>
            </w:r>
          </w:p>
          <w:p w14:paraId="6FBE8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预留需提供相关信息</w:t>
            </w:r>
          </w:p>
        </w:tc>
      </w:tr>
      <w:tr w14:paraId="11D49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29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U21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F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两传感器针数：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C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设定两个光眼之间的针数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5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B6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A2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A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06244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41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U22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C9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前剪线延迟针数 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E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根据要求客户可自行调整参数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0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0~600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A6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77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070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C7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直刀专用</w:t>
            </w:r>
          </w:p>
        </w:tc>
      </w:tr>
      <w:tr w14:paraId="5D847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8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U23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41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后剪线延迟针数：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08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根据要求客户可自行调整参数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76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0~600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1E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89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37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直刀专用</w:t>
            </w:r>
          </w:p>
        </w:tc>
      </w:tr>
      <w:tr w14:paraId="47F0D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58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U24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F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前吸气开启针数：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2D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95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BA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8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4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00908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8B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U25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A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前吸气关闭针数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C8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根据要求客户可自行调整参数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19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0~400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7B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4C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DD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000CE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49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U26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47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后吸气开启针数：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F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34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E6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21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95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32DD7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FC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U27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7A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24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 w:bidi="ar"/>
              </w:rPr>
              <w:t>后吸气关闭针数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1B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B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10~9999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B3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B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0050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FE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2BF2D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A07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U28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6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吸屑启动针数 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0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A0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A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7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A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</w:t>
            </w:r>
          </w:p>
          <w:p w14:paraId="30572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需提供相关信息</w:t>
            </w:r>
          </w:p>
        </w:tc>
      </w:tr>
      <w:tr w14:paraId="5E1CA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4A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U29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3D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吸屑关闭针数：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8E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88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BE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EA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F6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</w:t>
            </w:r>
          </w:p>
          <w:p w14:paraId="7CDBB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需提供相关信息</w:t>
            </w:r>
          </w:p>
        </w:tc>
      </w:tr>
      <w:tr w14:paraId="6B9A7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37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U30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38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后松线开启针数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6F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C4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0~600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28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EF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E4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 KSC</w:t>
            </w:r>
          </w:p>
          <w:p w14:paraId="6D5C6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需提供相关信息</w:t>
            </w:r>
          </w:p>
        </w:tc>
      </w:tr>
      <w:tr w14:paraId="3ADAB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89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U31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B9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后松线关闭针数：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3C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70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0~5000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05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A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0000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B1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 KSC</w:t>
            </w:r>
          </w:p>
          <w:p w14:paraId="06A78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需提供相关信息</w:t>
            </w:r>
          </w:p>
        </w:tc>
      </w:tr>
      <w:tr w14:paraId="189E1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33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sz w:val="18"/>
                <w:szCs w:val="18"/>
                <w:highlight w:val="yellow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U32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AC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松线运行针数 ：10</w:t>
            </w:r>
          </w:p>
          <w:p w14:paraId="65AF5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sz w:val="18"/>
                <w:szCs w:val="18"/>
                <w:highlight w:val="yellow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0-99 KSC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3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0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0~99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9F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E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7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KSC</w:t>
            </w:r>
          </w:p>
          <w:p w14:paraId="2183E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需提供相关信息</w:t>
            </w:r>
          </w:p>
        </w:tc>
      </w:tr>
      <w:tr w14:paraId="571F0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CB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sz w:val="18"/>
                <w:szCs w:val="18"/>
                <w:highlight w:val="yellow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U33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62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sz w:val="18"/>
                <w:szCs w:val="18"/>
                <w:highlight w:val="yellow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松线运行速度 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5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3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200~6000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4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95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4E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KSC</w:t>
            </w:r>
          </w:p>
          <w:p w14:paraId="61B8E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需提供相关信息</w:t>
            </w:r>
          </w:p>
        </w:tc>
      </w:tr>
      <w:tr w14:paraId="546F5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1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U34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67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空白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9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66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3F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0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E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</w:p>
        </w:tc>
      </w:tr>
      <w:tr w14:paraId="2B9BC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B5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U35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9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间歇吸屑开启针数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73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4A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B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35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C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 预留</w:t>
            </w:r>
          </w:p>
          <w:p w14:paraId="22C1F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需提供相关信息</w:t>
            </w:r>
          </w:p>
        </w:tc>
      </w:tr>
      <w:tr w14:paraId="0B019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69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U36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7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间歇吸屑关闭针数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9B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highlight w:val="yellow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88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88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5E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666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</w:t>
            </w:r>
          </w:p>
          <w:p w14:paraId="3F1D82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需提供相关信息</w:t>
            </w:r>
          </w:p>
        </w:tc>
      </w:tr>
      <w:tr w14:paraId="3C6A8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5E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U37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61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网布模式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24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0：关闭 1：开启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72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17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4D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7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62A62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4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U38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22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预留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0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BB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B0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06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4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</w:p>
        </w:tc>
      </w:tr>
      <w:tr w14:paraId="3A776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06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U39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D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停车延迟针数 ：10</w:t>
            </w:r>
          </w:p>
          <w:p w14:paraId="53DDB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0-200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D68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根据要求客户可自行调整参数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43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0~200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D1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6E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4E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6DBA7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AB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U40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75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前抬压脚延迟时间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81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根据要求客户可自行调整参数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DB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0~6000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49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D2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C3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7AB4E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4B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U41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FA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前抬压脚保留时间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C6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26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0~6000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82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7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0260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30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通用</w:t>
            </w:r>
          </w:p>
        </w:tc>
      </w:tr>
      <w:tr w14:paraId="49B35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F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U42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57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后抬压脚启动时间 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C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CC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0~6000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B9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A1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0000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34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通用</w:t>
            </w:r>
          </w:p>
        </w:tc>
      </w:tr>
      <w:tr w14:paraId="44639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7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U43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3B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后抬压脚保留时间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 xml:space="preserve">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F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12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0~9999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34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AA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0500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71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通用</w:t>
            </w:r>
          </w:p>
        </w:tc>
      </w:tr>
      <w:tr w14:paraId="094A9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9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U44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78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半自动连续缝制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7E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0：关闭 1：开启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1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16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EA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9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4FF62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F9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U45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A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中途间歇吸屑停留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DA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77C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0~1200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C2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CB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0350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C8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</w:t>
            </w:r>
          </w:p>
          <w:p w14:paraId="4909C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需提供相关信息</w:t>
            </w:r>
          </w:p>
        </w:tc>
      </w:tr>
      <w:tr w14:paraId="635A1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ED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U46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05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自动切刀保留时间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99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电动款为 20</w:t>
            </w:r>
          </w:p>
          <w:p w14:paraId="775D6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气动动款为 24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72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0~500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EC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7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010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1C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直刀款</w:t>
            </w:r>
          </w:p>
        </w:tc>
      </w:tr>
      <w:tr w14:paraId="50206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B9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U47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F3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后踏吸气时间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：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9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B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 w:bidi="ar"/>
              </w:rPr>
              <w:t>50~9999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BA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F6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0500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90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684B1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5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U48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CC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手动松线时间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6C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7B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0~5000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14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56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0280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4C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 KSC</w:t>
            </w:r>
          </w:p>
          <w:p w14:paraId="385C5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39F4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32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U49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10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24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 w:bidi="ar"/>
              </w:rPr>
              <w:t>手动吸气时间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3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89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 w:bidi="ar"/>
              </w:rPr>
              <w:t xml:space="preserve">10-5000 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84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07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0260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98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17506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4E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U50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2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前踏吸气针数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77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在侧吸模式下，补偿吸气动作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2C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0~60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19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33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9F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KSC</w:t>
            </w:r>
          </w:p>
          <w:p w14:paraId="3A0DB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5369F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D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U51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F1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后踏吸气开关 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76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全关;1 人工开;2 半自动开;3 全自 动开;4 人工和半自动开;5 半自动 和全自动开;6 人工全自动开;7 人 工、半自动和全自动开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A9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0~7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05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2C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68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64B77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8C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U52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4A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后踏剪线开关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3E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全关;1 人工开;2 半自动开;3 全自 动开;4 人工和半自动开;5 半自动 全自动开;6 人工和全自动开;7 人 工半、半自动和全自动开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C3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0~7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33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1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07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直刀款</w:t>
            </w:r>
          </w:p>
        </w:tc>
      </w:tr>
      <w:tr w14:paraId="48F8B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E1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U53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D8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手动吸气开关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C4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 全关;1 人工开;2 半自动开;3 全自 动开;4 人工和半自动开;5 半自动 全自动开;6 人工和全自动开;7 人 工半、半自动和全自动开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6F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0~7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CF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70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3A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42734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0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U54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78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手动切线开关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80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0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全关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;1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;2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半自动开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;3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全自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;4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人工和半自动开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;5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半自动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全自动开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;6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人工全自动开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;7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半自动全自动开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3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0~7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6B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3A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FF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直刀款</w:t>
            </w:r>
          </w:p>
        </w:tc>
      </w:tr>
      <w:tr w14:paraId="3C0A3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A8B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U55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43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手动切线动作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8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无布时动作;1 （后光眼）后无布时动 作 ;2：（后光眼）后有布时无动作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49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0~2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1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53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A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直刀款</w:t>
            </w:r>
          </w:p>
        </w:tc>
      </w:tr>
      <w:tr w14:paraId="2FEF9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7A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U56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94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Style w:val="26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>手动松线动作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9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0 无布时动作;1 有布时动作 ;2 随 时动作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D0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0~2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58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1F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A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KSC</w:t>
            </w:r>
          </w:p>
          <w:p w14:paraId="32E34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5D896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97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U57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46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后踏切线动作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B5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 无布时动作;1 有布时动作 ;2 随 时动作 3 不动作（跟P52参数配合）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FC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0~3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B3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41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00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直刀款</w:t>
            </w:r>
          </w:p>
        </w:tc>
      </w:tr>
      <w:tr w14:paraId="51116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2A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U58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69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后踏松线动作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96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 0 无布时动作;1 有布时动作 ;2 随 时动作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2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0~2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3D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FA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67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KSC</w:t>
            </w:r>
          </w:p>
          <w:p w14:paraId="7792F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718D9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1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U59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B1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后踏松线开关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7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 0 全关;1 人工开;2 半自动开;3 全自 动开;4 人工和半自动开;5 半自动 全自动开;6 人工全自动开;7 人工 半自动全自动开 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BD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0~7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833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5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99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KSC</w:t>
            </w:r>
          </w:p>
          <w:p w14:paraId="65105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44A7C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95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U60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78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手动松线开关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BB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0 全关;1 人工开;2 半自动开;3 全自 动开;4 人工和半自动开;5 半自动 全自动开;6 人工全自动开;7 人工 半自动全自动开 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5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0~7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EC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3E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7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72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KSC</w:t>
            </w:r>
          </w:p>
          <w:p w14:paraId="1A6A3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472AD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32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U61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26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侧吸切刀传动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2A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0：电机传动 1：电磁铁传动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80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0~1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14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66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96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</w:t>
            </w:r>
          </w:p>
        </w:tc>
      </w:tr>
      <w:tr w14:paraId="00E59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C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U62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2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>拉轮模式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 xml:space="preserve">  0-3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E0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：拉布功能关闭；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：前拉；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：后拉；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：全拉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86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>0~3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0C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89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>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41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>预留</w:t>
            </w:r>
          </w:p>
        </w:tc>
      </w:tr>
      <w:tr w14:paraId="5A0E0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1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U63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B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前拉布轮开启针数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66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D7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0~100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9C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4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028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97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</w:t>
            </w:r>
          </w:p>
        </w:tc>
      </w:tr>
      <w:tr w14:paraId="40619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92B58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31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※ 前松线开启针数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B5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3C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0~100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D3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80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0F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83BL</w:t>
            </w:r>
          </w:p>
          <w:p w14:paraId="73C34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1E9FC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34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U64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B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前拉布轮关闭针数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3B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94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5~100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7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3F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035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9B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</w:t>
            </w:r>
          </w:p>
        </w:tc>
      </w:tr>
      <w:tr w14:paraId="7510D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E6D61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F9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※ 前松线关闭针数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60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9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5~100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0A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61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CD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 83BL</w:t>
            </w:r>
          </w:p>
          <w:p w14:paraId="72F95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34630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AE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U65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AA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后拉布轮开启针数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92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E0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0~100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D2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D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001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CD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</w:t>
            </w:r>
          </w:p>
        </w:tc>
      </w:tr>
      <w:tr w14:paraId="02127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DEAB1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EE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※ 后松线开启针数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70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F5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0~100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8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6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CF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 83BL</w:t>
            </w:r>
          </w:p>
          <w:p w14:paraId="006BC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01DA5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8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U66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4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后拉布轮关闭针数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41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61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5~100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57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6B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010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B4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529D9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DC0E4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90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※ 后松线关闭针数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48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D5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5~100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93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6B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05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83BL</w:t>
            </w:r>
          </w:p>
          <w:p w14:paraId="7A2FC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29B35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3B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U67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5F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刹车拉轮位置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C6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0：中途停止不抬；1：中途停止拉轮抬起、放下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4F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0~1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27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0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60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</w:t>
            </w:r>
          </w:p>
        </w:tc>
      </w:tr>
      <w:tr w14:paraId="1B330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4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U68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4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前松线开启针数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C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根据客户需求适当自行做调整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95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0~600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5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AD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EB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 83BL</w:t>
            </w:r>
          </w:p>
          <w:p w14:paraId="719D1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588AD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BDA0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FF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※ 前松线开启针数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77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59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0~600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E5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43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1EFE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Style w:val="27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Style w:val="27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>KSC</w:t>
            </w:r>
          </w:p>
          <w:p w14:paraId="7AEAE4C4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Style w:val="27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7D561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33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U69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7F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前松线关闭针数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B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根据客户需求适当自行做调整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64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0~600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8D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6F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4F67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83BL</w:t>
            </w:r>
          </w:p>
          <w:p w14:paraId="507B8E1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78B07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75456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A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※ 前松线关闭针数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1E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BD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0~600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3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46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DF57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Style w:val="27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Style w:val="27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  <w:t>KSC</w:t>
            </w:r>
          </w:p>
          <w:p w14:paraId="5C320B6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Style w:val="27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3CDFA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A3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U70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A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后吸线开启时间：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79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根据客户需求适当自行做调整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FD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0~500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3B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0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300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9C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83BL</w:t>
            </w:r>
          </w:p>
          <w:p w14:paraId="2490D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67977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A1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U71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93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后吸线关闭时间：</w:t>
            </w:r>
          </w:p>
          <w:p w14:paraId="0A4FE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E2B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根据客户需求适当自行做调整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26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0~9000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E7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5B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0580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5E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83BL</w:t>
            </w:r>
          </w:p>
          <w:p w14:paraId="36383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2C6A4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4D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U72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A4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后踏吸气时间：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7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根据客户需求适当自行做调整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9B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0~9000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A9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0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0580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6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83BL</w:t>
            </w:r>
          </w:p>
          <w:p w14:paraId="4F5CC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预留需提供相关信息</w:t>
            </w:r>
          </w:p>
        </w:tc>
      </w:tr>
      <w:tr w14:paraId="59B83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30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U73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DF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速度调控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A7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DC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200~7000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C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5A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4B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59FC1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C8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U74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C2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前放压脚模式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94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0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：关闭 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1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：开启（前光眼遮住，一直抬着）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C1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84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05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9A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05CC4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4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U75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4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刹车针杆位置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   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06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：缝制中途上针位，缝制结束停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上针位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1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：缝制中途下针位，缝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制结束脚控后踩上针位；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：缝制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中途下针位，缝制结束脚控后踩不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回上针位；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3.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缝制中途下针位，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缝制结束自动回上针位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6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0~3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BA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D7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82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4C95E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3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U76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CF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预留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D5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90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EE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E88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21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</w:pPr>
          </w:p>
        </w:tc>
      </w:tr>
      <w:tr w14:paraId="70BCA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1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U77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09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前通道响应时间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35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E6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5-500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2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47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23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1542F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7B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U78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AA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中通道响应时间：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C5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A2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5~200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7F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E9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26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41FDC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E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U79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F3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后通道响应时间：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34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68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5~200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F3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E2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B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78C5A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5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U80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A0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前通道灵敏度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A0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yellow"/>
                <w:lang w:val="en-US" w:eastAsia="zh-CN" w:bidi="ar"/>
              </w:rPr>
              <w:t xml:space="preserve"> </w:t>
            </w:r>
          </w:p>
          <w:p w14:paraId="0BE60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yellow"/>
                <w:lang w:val="en-US" w:eastAsia="zh-CN" w:bidi="ar"/>
              </w:rPr>
              <w:t>（显示数值根据光眼校正后值显示）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A5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9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F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14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0F343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1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U81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02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中通道灵敏度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32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yellow"/>
                <w:lang w:val="en-US" w:eastAsia="zh-CN" w:bidi="ar"/>
              </w:rPr>
              <w:t xml:space="preserve"> </w:t>
            </w:r>
          </w:p>
          <w:p w14:paraId="00D49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yellow"/>
                <w:lang w:val="en-US" w:eastAsia="zh-CN" w:bidi="ar"/>
              </w:rPr>
              <w:t>（显示数值根据光眼校正后值显示）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2B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7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B1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DC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65CB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CD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U82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B8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后通道灵敏度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89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根据要求客户可自行调整参数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yellow"/>
                <w:lang w:val="en-US" w:eastAsia="zh-CN" w:bidi="ar"/>
              </w:rPr>
              <w:t xml:space="preserve"> </w:t>
            </w:r>
          </w:p>
          <w:p w14:paraId="790C4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yellow"/>
                <w:lang w:val="en-US" w:eastAsia="zh-CN" w:bidi="ar"/>
              </w:rPr>
              <w:t>（显示数值根据光眼校正后值显示）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7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FD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E1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D6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4F65A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18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U83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A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前通道响应值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03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34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5~120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3A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52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053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2D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7FC93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E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U84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28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中通道响应值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E3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E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5~120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66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8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053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D6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12B55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7D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U85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32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后通道响应值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46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0F8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5~120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30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FC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053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9C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5F4BA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21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U86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E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>安全开关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F1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0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全关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;1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;2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人工、半自动全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;3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半自动、全自动开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6D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0~3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7F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8C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0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499F7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7E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U87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9DF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压脚安全开关电平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3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0：开启 1：取消开关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D9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C6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F4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ED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258B5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5E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U88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D6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缝台安全开关电平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44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0：开启 1：取消开关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ED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43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60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C7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494D1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0B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U89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7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压脚保护时间 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DE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D2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5~9999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30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3C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0010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51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通用</w:t>
            </w:r>
          </w:p>
        </w:tc>
      </w:tr>
      <w:tr w14:paraId="17644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6D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U90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57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界面恢复时间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4F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界面恢复时间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B6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0~9999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00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6D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01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D5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通用</w:t>
            </w:r>
          </w:p>
        </w:tc>
      </w:tr>
      <w:tr w14:paraId="568F3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F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U91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C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背光对比度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 xml:space="preserve"> 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51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根据要求客户可自行调整参数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 xml:space="preserve">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B1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6~45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7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B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25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3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通用</w:t>
            </w:r>
          </w:p>
        </w:tc>
      </w:tr>
      <w:tr w14:paraId="7958A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C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U92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58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背光亮度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 xml:space="preserve">  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B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根据要求客户可自行调整参数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 xml:space="preserve">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58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0~10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FA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C4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4B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通用</w:t>
            </w:r>
          </w:p>
        </w:tc>
      </w:tr>
      <w:tr w14:paraId="31E81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65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U93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2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Style w:val="24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机头灯亮度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DD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根据要求客户可自行调整参数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 xml:space="preserve">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0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0~5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74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14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3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通用</w:t>
            </w:r>
          </w:p>
        </w:tc>
      </w:tr>
      <w:tr w14:paraId="752BD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72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U94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D5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参数密码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C7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4F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A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DD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95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A897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D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U95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F7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恢复出厂设置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FA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91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F2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60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C9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0FA9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E9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U96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8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语言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8F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0：中文   1：英文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10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1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7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B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F075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0B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U97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D7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软件版本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EE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面板版本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号</w:t>
            </w:r>
            <w:r>
              <w:rPr>
                <w:rFonts w:hint="eastAsia" w:ascii="仿宋" w:hAnsi="仿宋" w:eastAsia="仿宋"/>
                <w:b/>
                <w:sz w:val="21"/>
                <w:szCs w:val="21"/>
                <w:lang w:val="en-US" w:eastAsia="zh-CN"/>
              </w:rPr>
              <w:t>A435/V1**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B7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B4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AE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7B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E530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AA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U98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80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软件版本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E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仿宋" w:asciiTheme="minorEastAsia" w:hAnsi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主控版本号</w:t>
            </w: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S242</w:t>
            </w:r>
            <w:r>
              <w:rPr>
                <w:rFonts w:hint="eastAsia" w:ascii="仿宋" w:hAnsi="仿宋" w:eastAsia="仿宋"/>
                <w:b/>
                <w:sz w:val="21"/>
                <w:szCs w:val="21"/>
                <w:lang w:val="en-US" w:eastAsia="zh-CN"/>
              </w:rPr>
              <w:t>/V1**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27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E9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D1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92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9B1B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AC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U99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3D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软件版本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AF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光眼版本号</w:t>
            </w:r>
            <w:r>
              <w:rPr>
                <w:rFonts w:hint="eastAsia" w:ascii="仿宋" w:hAnsi="仿宋" w:eastAsia="仿宋"/>
                <w:b/>
                <w:sz w:val="21"/>
                <w:szCs w:val="21"/>
                <w:lang w:eastAsia="zh-CN"/>
              </w:rPr>
              <w:t>S271</w:t>
            </w:r>
            <w:r>
              <w:rPr>
                <w:rFonts w:hint="eastAsia" w:ascii="仿宋" w:hAnsi="仿宋" w:eastAsia="仿宋"/>
                <w:b/>
                <w:sz w:val="21"/>
                <w:szCs w:val="21"/>
                <w:lang w:val="en-US" w:eastAsia="zh-CN"/>
              </w:rPr>
              <w:t>/V1**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F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78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C6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E8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7056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C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UA0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1E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语音音量</w:t>
            </w:r>
          </w:p>
          <w:p w14:paraId="799D8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（与U13共用）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C0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0：关闭1~30：音量（数字越大音量越大）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9D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0~30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C7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9A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32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56911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53CC822C">
      <w:pPr>
        <w:numPr>
          <w:ilvl w:val="0"/>
          <w:numId w:val="0"/>
        </w:numPr>
        <w:ind w:leftChars="0"/>
        <w:rPr>
          <w:rFonts w:hint="eastAsia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745"/>
        <w:gridCol w:w="2930"/>
        <w:gridCol w:w="1194"/>
        <w:gridCol w:w="560"/>
        <w:gridCol w:w="636"/>
        <w:gridCol w:w="691"/>
      </w:tblGrid>
      <w:tr w14:paraId="6E63C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4CB350B7">
            <w:pPr>
              <w:numPr>
                <w:ilvl w:val="0"/>
                <w:numId w:val="0"/>
              </w:num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P+</w:t>
            </w:r>
            <w:r>
              <w:drawing>
                <wp:inline distT="0" distB="0" distL="114300" distR="114300">
                  <wp:extent cx="173355" cy="209550"/>
                  <wp:effectExtent l="0" t="0" r="4445" b="6350"/>
                  <wp:docPr id="2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 系统参数  密码：2222</w:t>
            </w:r>
          </w:p>
        </w:tc>
      </w:tr>
      <w:tr w14:paraId="7BBE9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center"/>
          </w:tcPr>
          <w:p w14:paraId="609B5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序号</w:t>
            </w:r>
          </w:p>
        </w:tc>
        <w:tc>
          <w:tcPr>
            <w:tcW w:w="1745" w:type="dxa"/>
            <w:vAlign w:val="center"/>
          </w:tcPr>
          <w:p w14:paraId="13FC8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 w:bidi="ar"/>
              </w:rPr>
              <w:t>功能参数</w:t>
            </w:r>
          </w:p>
        </w:tc>
        <w:tc>
          <w:tcPr>
            <w:tcW w:w="2930" w:type="dxa"/>
            <w:vAlign w:val="center"/>
          </w:tcPr>
          <w:p w14:paraId="7607A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参数说明</w:t>
            </w:r>
          </w:p>
        </w:tc>
        <w:tc>
          <w:tcPr>
            <w:tcW w:w="1194" w:type="dxa"/>
            <w:vAlign w:val="center"/>
          </w:tcPr>
          <w:p w14:paraId="03A16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范围</w:t>
            </w:r>
          </w:p>
        </w:tc>
        <w:tc>
          <w:tcPr>
            <w:tcW w:w="560" w:type="dxa"/>
            <w:vAlign w:val="center"/>
          </w:tcPr>
          <w:p w14:paraId="3A787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步距</w:t>
            </w:r>
          </w:p>
        </w:tc>
        <w:tc>
          <w:tcPr>
            <w:tcW w:w="636" w:type="dxa"/>
            <w:vAlign w:val="center"/>
          </w:tcPr>
          <w:p w14:paraId="142CD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默认值</w:t>
            </w:r>
          </w:p>
        </w:tc>
        <w:tc>
          <w:tcPr>
            <w:tcW w:w="691" w:type="dxa"/>
            <w:vAlign w:val="center"/>
          </w:tcPr>
          <w:p w14:paraId="499CC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7F14D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4B128C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eastAsia="宋体"/>
                <w:color w:val="0000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FF"/>
                <w:kern w:val="0"/>
                <w:sz w:val="18"/>
                <w:szCs w:val="18"/>
                <w:u w:val="none"/>
                <w:lang w:val="en-US" w:eastAsia="zh-CN" w:bidi="ar"/>
              </w:rPr>
              <w:t>U.00</w:t>
            </w:r>
          </w:p>
        </w:tc>
        <w:tc>
          <w:tcPr>
            <w:tcW w:w="1745" w:type="dxa"/>
          </w:tcPr>
          <w:p w14:paraId="2522D4EB">
            <w:pPr>
              <w:numPr>
                <w:ilvl w:val="0"/>
                <w:numId w:val="0"/>
              </w:numPr>
              <w:rPr>
                <w:rFonts w:hint="eastAsia"/>
                <w:color w:val="0000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FF"/>
                <w:kern w:val="0"/>
                <w:sz w:val="18"/>
                <w:szCs w:val="18"/>
                <w:u w:val="none"/>
                <w:lang w:val="en-US" w:eastAsia="zh-CN" w:bidi="ar"/>
              </w:rPr>
              <w:t>试用时间</w:t>
            </w:r>
          </w:p>
        </w:tc>
        <w:tc>
          <w:tcPr>
            <w:tcW w:w="2930" w:type="dxa"/>
          </w:tcPr>
          <w:p w14:paraId="7B51516E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FF"/>
                <w:kern w:val="0"/>
                <w:sz w:val="18"/>
                <w:szCs w:val="18"/>
                <w:u w:val="none"/>
                <w:lang w:val="en-US" w:eastAsia="zh-CN" w:bidi="ar"/>
              </w:rPr>
              <w:t>进入参数需要密码，原始密码0001</w:t>
            </w:r>
          </w:p>
          <w:p w14:paraId="131207D7"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FF"/>
                <w:kern w:val="0"/>
                <w:sz w:val="18"/>
                <w:szCs w:val="18"/>
                <w:u w:val="none"/>
                <w:lang w:val="en-US" w:eastAsia="zh-CN" w:bidi="ar"/>
              </w:rPr>
              <w:t>U.00按“OK”键进入，跳出请输入密码：0001，按“OK”键进入，更改参数</w:t>
            </w:r>
          </w:p>
        </w:tc>
        <w:tc>
          <w:tcPr>
            <w:tcW w:w="1194" w:type="dxa"/>
          </w:tcPr>
          <w:p w14:paraId="0F6C2A78">
            <w:pPr>
              <w:numPr>
                <w:ilvl w:val="0"/>
                <w:numId w:val="0"/>
              </w:numPr>
              <w:rPr>
                <w:rFonts w:hint="default" w:eastAsia="宋体"/>
                <w:color w:val="0000FF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vertAlign w:val="baseline"/>
                <w:lang w:val="en-US" w:eastAsia="zh-CN"/>
              </w:rPr>
              <w:t>0~2000</w:t>
            </w:r>
          </w:p>
        </w:tc>
        <w:tc>
          <w:tcPr>
            <w:tcW w:w="560" w:type="dxa"/>
          </w:tcPr>
          <w:p w14:paraId="0657E858">
            <w:pPr>
              <w:numPr>
                <w:ilvl w:val="0"/>
                <w:numId w:val="0"/>
              </w:numPr>
              <w:rPr>
                <w:rFonts w:hint="default" w:eastAsia="宋体"/>
                <w:color w:val="0000FF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vertAlign w:val="baseline"/>
                <w:lang w:val="en-US" w:eastAsia="zh-CN"/>
              </w:rPr>
              <w:t>10</w:t>
            </w:r>
          </w:p>
        </w:tc>
        <w:tc>
          <w:tcPr>
            <w:tcW w:w="636" w:type="dxa"/>
          </w:tcPr>
          <w:p w14:paraId="2A182FEB">
            <w:pPr>
              <w:numPr>
                <w:ilvl w:val="0"/>
                <w:numId w:val="0"/>
              </w:numPr>
              <w:rPr>
                <w:rFonts w:hint="default" w:eastAsia="宋体"/>
                <w:color w:val="0000FF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3F5018E8">
            <w:pPr>
              <w:numPr>
                <w:ilvl w:val="0"/>
                <w:numId w:val="0"/>
              </w:numPr>
              <w:rPr>
                <w:rFonts w:hint="eastAsia" w:eastAsia="宋体"/>
                <w:color w:val="0000FF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vertAlign w:val="baseline"/>
                <w:lang w:val="en-US" w:eastAsia="zh-CN"/>
              </w:rPr>
              <w:t>通用</w:t>
            </w:r>
          </w:p>
        </w:tc>
      </w:tr>
      <w:tr w14:paraId="30B4D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4D141F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U.01</w:t>
            </w:r>
          </w:p>
        </w:tc>
        <w:tc>
          <w:tcPr>
            <w:tcW w:w="1745" w:type="dxa"/>
          </w:tcPr>
          <w:p w14:paraId="7F94F53B">
            <w:pPr>
              <w:numPr>
                <w:ilvl w:val="0"/>
                <w:numId w:val="0"/>
              </w:num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参数密码</w:t>
            </w:r>
          </w:p>
        </w:tc>
        <w:tc>
          <w:tcPr>
            <w:tcW w:w="2930" w:type="dxa"/>
          </w:tcPr>
          <w:p w14:paraId="5E73CAB8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根据要求客户可自行调整参数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1194" w:type="dxa"/>
          </w:tcPr>
          <w:p w14:paraId="2560FCB2">
            <w:pPr>
              <w:numPr>
                <w:ilvl w:val="0"/>
                <w:numId w:val="0"/>
              </w:num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0~9999</w:t>
            </w:r>
          </w:p>
        </w:tc>
        <w:tc>
          <w:tcPr>
            <w:tcW w:w="560" w:type="dxa"/>
          </w:tcPr>
          <w:p w14:paraId="262961F6">
            <w:pPr>
              <w:numPr>
                <w:ilvl w:val="0"/>
                <w:numId w:val="0"/>
              </w:num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14B24067">
            <w:pPr>
              <w:numPr>
                <w:ilvl w:val="0"/>
                <w:numId w:val="0"/>
              </w:num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2222</w:t>
            </w:r>
          </w:p>
        </w:tc>
        <w:tc>
          <w:tcPr>
            <w:tcW w:w="691" w:type="dxa"/>
          </w:tcPr>
          <w:p w14:paraId="6722BA1F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通用</w:t>
            </w:r>
          </w:p>
        </w:tc>
      </w:tr>
      <w:tr w14:paraId="0B0F6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766" w:type="dxa"/>
            <w:vAlign w:val="bottom"/>
          </w:tcPr>
          <w:p w14:paraId="7C5EE6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eastAsia="宋体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U.02</w:t>
            </w:r>
          </w:p>
        </w:tc>
        <w:tc>
          <w:tcPr>
            <w:tcW w:w="1745" w:type="dxa"/>
          </w:tcPr>
          <w:p w14:paraId="0E4927E4">
            <w:pPr>
              <w:numPr>
                <w:ilvl w:val="0"/>
                <w:numId w:val="0"/>
              </w:numPr>
              <w:rPr>
                <w:rFonts w:hint="eastAsia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机型选择：</w:t>
            </w:r>
          </w:p>
        </w:tc>
        <w:tc>
          <w:tcPr>
            <w:tcW w:w="2930" w:type="dxa"/>
            <w:vAlign w:val="center"/>
          </w:tcPr>
          <w:p w14:paraId="1A4B6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highlight w:val="none"/>
                <w:vertAlign w:val="baseline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0：直刀机型 1：侧吸机型 2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83BL  3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 xml:space="preserve">KSC   </w:t>
            </w:r>
          </w:p>
        </w:tc>
        <w:tc>
          <w:tcPr>
            <w:tcW w:w="1194" w:type="dxa"/>
            <w:vAlign w:val="center"/>
          </w:tcPr>
          <w:p w14:paraId="3ABA5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highlight w:val="none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0~3</w:t>
            </w:r>
          </w:p>
        </w:tc>
        <w:tc>
          <w:tcPr>
            <w:tcW w:w="560" w:type="dxa"/>
            <w:vAlign w:val="center"/>
          </w:tcPr>
          <w:p w14:paraId="7B004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dxa"/>
            <w:vAlign w:val="center"/>
          </w:tcPr>
          <w:p w14:paraId="571EF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91" w:type="dxa"/>
            <w:vAlign w:val="center"/>
          </w:tcPr>
          <w:p w14:paraId="6D0CE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highlight w:val="none"/>
                <w:vertAlign w:val="baseline"/>
              </w:rPr>
            </w:pPr>
          </w:p>
          <w:p w14:paraId="3E966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highlight w:val="none"/>
                <w:vertAlign w:val="baseline"/>
              </w:rPr>
            </w:pPr>
          </w:p>
        </w:tc>
      </w:tr>
      <w:tr w14:paraId="5B253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2E553B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U.03</w:t>
            </w:r>
          </w:p>
        </w:tc>
        <w:tc>
          <w:tcPr>
            <w:tcW w:w="1745" w:type="dxa"/>
          </w:tcPr>
          <w:p w14:paraId="792DE8C3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2930" w:type="dxa"/>
          </w:tcPr>
          <w:p w14:paraId="7667BDE9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1194" w:type="dxa"/>
          </w:tcPr>
          <w:p w14:paraId="614043FE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560" w:type="dxa"/>
          </w:tcPr>
          <w:p w14:paraId="1884B929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636" w:type="dxa"/>
          </w:tcPr>
          <w:p w14:paraId="087B19CE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62753D40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预留</w:t>
            </w:r>
          </w:p>
        </w:tc>
      </w:tr>
      <w:tr w14:paraId="4F298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04404E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U.04</w:t>
            </w:r>
          </w:p>
        </w:tc>
        <w:tc>
          <w:tcPr>
            <w:tcW w:w="1745" w:type="dxa"/>
          </w:tcPr>
          <w:p w14:paraId="7310C11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保护电眼</w:t>
            </w:r>
          </w:p>
        </w:tc>
        <w:tc>
          <w:tcPr>
            <w:tcW w:w="2930" w:type="dxa"/>
          </w:tcPr>
          <w:p w14:paraId="0C7D03F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0：切线保护关</w:t>
            </w:r>
          </w:p>
          <w:p w14:paraId="1E778E3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1：开启前切保护</w:t>
            </w:r>
          </w:p>
          <w:p w14:paraId="64930C6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2：开启后切保护</w:t>
            </w:r>
          </w:p>
          <w:p w14:paraId="30BDF04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3：开启前、后切保护</w:t>
            </w:r>
          </w:p>
        </w:tc>
        <w:tc>
          <w:tcPr>
            <w:tcW w:w="1194" w:type="dxa"/>
          </w:tcPr>
          <w:p w14:paraId="4E7B36A8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0~3</w:t>
            </w:r>
          </w:p>
        </w:tc>
        <w:tc>
          <w:tcPr>
            <w:tcW w:w="560" w:type="dxa"/>
          </w:tcPr>
          <w:p w14:paraId="055BE708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5AAC2F61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691" w:type="dxa"/>
          </w:tcPr>
          <w:p w14:paraId="4094F3C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1813F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52998D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U.05</w:t>
            </w:r>
          </w:p>
        </w:tc>
        <w:tc>
          <w:tcPr>
            <w:tcW w:w="1745" w:type="dxa"/>
          </w:tcPr>
          <w:p w14:paraId="4523EDE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  <w:p w14:paraId="7DBFC999"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  <w:p w14:paraId="084927FE">
            <w:pPr>
              <w:bidi w:val="0"/>
              <w:rPr>
                <w:rFonts w:hint="eastAsia"/>
                <w:sz w:val="18"/>
                <w:szCs w:val="18"/>
                <w:lang w:val="en-US" w:eastAsia="zh-CN"/>
              </w:rPr>
            </w:pPr>
          </w:p>
          <w:p w14:paraId="14B9D129">
            <w:pPr>
              <w:bidi w:val="0"/>
              <w:jc w:val="left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后切线保护等级</w:t>
            </w:r>
          </w:p>
        </w:tc>
        <w:tc>
          <w:tcPr>
            <w:tcW w:w="2930" w:type="dxa"/>
          </w:tcPr>
          <w:p w14:paraId="321D360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0：布过第二光眼停，停车针数不到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或者到</w:t>
            </w:r>
            <w:r>
              <w:rPr>
                <w:rFonts w:hint="eastAsia"/>
                <w:sz w:val="18"/>
                <w:szCs w:val="18"/>
                <w:vertAlign w:val="baseline"/>
              </w:rPr>
              <w:t>，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停车，</w:t>
            </w:r>
            <w:r>
              <w:rPr>
                <w:rFonts w:hint="eastAsia"/>
                <w:sz w:val="18"/>
                <w:szCs w:val="18"/>
                <w:vertAlign w:val="baseline"/>
              </w:rPr>
              <w:t>拉布无剪线，</w:t>
            </w:r>
          </w:p>
          <w:p w14:paraId="21ED604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1：</w:t>
            </w:r>
            <w:r>
              <w:rPr>
                <w:rFonts w:hint="eastAsia"/>
                <w:sz w:val="18"/>
                <w:szCs w:val="18"/>
                <w:vertAlign w:val="baseline"/>
              </w:rPr>
              <w:t>布过第二光眼，剪线针数到</w:t>
            </w: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，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不停车一直运行，拉布有剪线</w:t>
            </w:r>
          </w:p>
          <w:p w14:paraId="3727D2DA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2：</w:t>
            </w:r>
            <w:r>
              <w:rPr>
                <w:rFonts w:hint="eastAsia"/>
                <w:sz w:val="18"/>
                <w:szCs w:val="18"/>
                <w:vertAlign w:val="baseline"/>
              </w:rPr>
              <w:t>布过第二光眼停，停车针数不到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或者到</w:t>
            </w:r>
            <w:r>
              <w:rPr>
                <w:rFonts w:hint="eastAsia"/>
                <w:sz w:val="18"/>
                <w:szCs w:val="18"/>
                <w:vertAlign w:val="baseline"/>
              </w:rPr>
              <w:t>，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停车，</w:t>
            </w:r>
            <w:r>
              <w:rPr>
                <w:rFonts w:hint="eastAsia"/>
                <w:sz w:val="18"/>
                <w:szCs w:val="18"/>
                <w:vertAlign w:val="baseline"/>
              </w:rPr>
              <w:t>拉布无剪线</w:t>
            </w:r>
          </w:p>
          <w:p w14:paraId="455490A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3：</w:t>
            </w:r>
            <w:r>
              <w:rPr>
                <w:rFonts w:hint="eastAsia"/>
                <w:sz w:val="18"/>
                <w:szCs w:val="18"/>
                <w:vertAlign w:val="baseline"/>
              </w:rPr>
              <w:t>布过第二光眼停，停车针数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到</w:t>
            </w:r>
            <w:r>
              <w:rPr>
                <w:rFonts w:hint="eastAsia"/>
                <w:sz w:val="18"/>
                <w:szCs w:val="18"/>
                <w:vertAlign w:val="baseline"/>
              </w:rPr>
              <w:t>，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停车，</w:t>
            </w:r>
            <w:r>
              <w:rPr>
                <w:rFonts w:hint="eastAsia"/>
                <w:sz w:val="18"/>
                <w:szCs w:val="18"/>
                <w:vertAlign w:val="baseline"/>
              </w:rPr>
              <w:t>拉布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有</w:t>
            </w:r>
            <w:r>
              <w:rPr>
                <w:rFonts w:hint="eastAsia"/>
                <w:sz w:val="18"/>
                <w:szCs w:val="18"/>
                <w:vertAlign w:val="baseline"/>
              </w:rPr>
              <w:t>剪线</w:t>
            </w:r>
          </w:p>
        </w:tc>
        <w:tc>
          <w:tcPr>
            <w:tcW w:w="1194" w:type="dxa"/>
          </w:tcPr>
          <w:p w14:paraId="473247DE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0~3</w:t>
            </w:r>
          </w:p>
        </w:tc>
        <w:tc>
          <w:tcPr>
            <w:tcW w:w="560" w:type="dxa"/>
          </w:tcPr>
          <w:p w14:paraId="5FD609D1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641831EB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691" w:type="dxa"/>
          </w:tcPr>
          <w:p w14:paraId="2DCE578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58748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51D34D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U.06</w:t>
            </w:r>
          </w:p>
        </w:tc>
        <w:tc>
          <w:tcPr>
            <w:tcW w:w="1745" w:type="dxa"/>
          </w:tcPr>
          <w:p w14:paraId="573E81A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前切保护等级</w:t>
            </w:r>
          </w:p>
        </w:tc>
        <w:tc>
          <w:tcPr>
            <w:tcW w:w="2930" w:type="dxa"/>
          </w:tcPr>
          <w:p w14:paraId="556A9F2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0：无保护</w:t>
            </w:r>
          </w:p>
          <w:p w14:paraId="081B712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1</w:t>
            </w: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，</w:t>
            </w:r>
            <w:r>
              <w:rPr>
                <w:rFonts w:hint="eastAsia"/>
                <w:sz w:val="18"/>
                <w:szCs w:val="18"/>
                <w:vertAlign w:val="baseline"/>
              </w:rPr>
              <w:t>2</w:t>
            </w: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  <w:vertAlign w:val="baseline"/>
              </w:rPr>
              <w:t xml:space="preserve"> 相对保护等级；</w:t>
            </w:r>
          </w:p>
          <w:p w14:paraId="26DA0DB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3：最弱保护等级；</w:t>
            </w:r>
          </w:p>
          <w:p w14:paraId="12FD760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4：最强保护等级；</w:t>
            </w:r>
          </w:p>
        </w:tc>
        <w:tc>
          <w:tcPr>
            <w:tcW w:w="1194" w:type="dxa"/>
          </w:tcPr>
          <w:p w14:paraId="7B27780A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0~4</w:t>
            </w:r>
          </w:p>
        </w:tc>
        <w:tc>
          <w:tcPr>
            <w:tcW w:w="560" w:type="dxa"/>
          </w:tcPr>
          <w:p w14:paraId="5DE38306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3D687BB8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691" w:type="dxa"/>
          </w:tcPr>
          <w:p w14:paraId="76C9DEC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36FF1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0B2492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U.07</w:t>
            </w:r>
          </w:p>
        </w:tc>
        <w:tc>
          <w:tcPr>
            <w:tcW w:w="1745" w:type="dxa"/>
          </w:tcPr>
          <w:p w14:paraId="67C06F2F">
            <w:pPr>
              <w:numPr>
                <w:ilvl w:val="0"/>
                <w:numId w:val="0"/>
              </w:numPr>
              <w:jc w:val="both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防切布保护开关</w:t>
            </w:r>
          </w:p>
        </w:tc>
        <w:tc>
          <w:tcPr>
            <w:tcW w:w="2930" w:type="dxa"/>
          </w:tcPr>
          <w:p w14:paraId="233405BB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0：关闭 1：开启</w:t>
            </w:r>
          </w:p>
          <w:p w14:paraId="6DF9409D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在半自动或全自动模式下</w:t>
            </w:r>
          </w:p>
          <w:p w14:paraId="7853E97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选择“0”时，当前切针数大于前切传感器和后切传感器之间的距离时，切刀会切到布。</w:t>
            </w:r>
          </w:p>
          <w:p w14:paraId="10B721E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选择“1”时，当前切针数大于前切传感器和后切传感器之间的距离时，没有前切动作。</w:t>
            </w:r>
          </w:p>
        </w:tc>
        <w:tc>
          <w:tcPr>
            <w:tcW w:w="1194" w:type="dxa"/>
          </w:tcPr>
          <w:p w14:paraId="441D3FE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</w:t>
            </w:r>
          </w:p>
        </w:tc>
        <w:tc>
          <w:tcPr>
            <w:tcW w:w="560" w:type="dxa"/>
          </w:tcPr>
          <w:p w14:paraId="211C688C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36" w:type="dxa"/>
          </w:tcPr>
          <w:p w14:paraId="16CFBA7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1FEAEB67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C4A5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6" w:type="dxa"/>
            <w:vAlign w:val="bottom"/>
          </w:tcPr>
          <w:p w14:paraId="6E54FF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U.08</w:t>
            </w:r>
          </w:p>
        </w:tc>
        <w:tc>
          <w:tcPr>
            <w:tcW w:w="1745" w:type="dxa"/>
          </w:tcPr>
          <w:p w14:paraId="15FC14A7">
            <w:pPr>
              <w:numPr>
                <w:ilvl w:val="0"/>
                <w:numId w:val="0"/>
              </w:numPr>
              <w:jc w:val="both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4125D2A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2B42C6F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60" w:type="dxa"/>
          </w:tcPr>
          <w:p w14:paraId="4F28A99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11ED68AE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72C14D04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11B4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234587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U.09</w:t>
            </w:r>
          </w:p>
        </w:tc>
        <w:tc>
          <w:tcPr>
            <w:tcW w:w="1745" w:type="dxa"/>
          </w:tcPr>
          <w:p w14:paraId="0AA4B68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有效控制停车针数</w:t>
            </w:r>
          </w:p>
        </w:tc>
        <w:tc>
          <w:tcPr>
            <w:tcW w:w="2930" w:type="dxa"/>
          </w:tcPr>
          <w:p w14:paraId="558CDD1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0：正常模式；</w:t>
            </w:r>
          </w:p>
          <w:p w14:paraId="50B9886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1：停车针数长短控制(结束空缝针数)， 与 U73 匹配可调结束空缝速度</w:t>
            </w:r>
          </w:p>
          <w:p w14:paraId="454B90C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有效控制停车针数 0 0～1 0：正常模式；1：停车针数长短控制</w:t>
            </w:r>
          </w:p>
        </w:tc>
        <w:tc>
          <w:tcPr>
            <w:tcW w:w="1194" w:type="dxa"/>
          </w:tcPr>
          <w:p w14:paraId="6A23D6BE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</w:t>
            </w:r>
          </w:p>
        </w:tc>
        <w:tc>
          <w:tcPr>
            <w:tcW w:w="560" w:type="dxa"/>
          </w:tcPr>
          <w:p w14:paraId="556B6E8C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7664CDB2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91" w:type="dxa"/>
          </w:tcPr>
          <w:p w14:paraId="04249EEA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0A2A7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4EBBF4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U.10</w:t>
            </w:r>
          </w:p>
        </w:tc>
        <w:tc>
          <w:tcPr>
            <w:tcW w:w="1745" w:type="dxa"/>
          </w:tcPr>
          <w:p w14:paraId="6898730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侧</w:t>
            </w:r>
            <w:r>
              <w:rPr>
                <w:rFonts w:hint="eastAsia"/>
                <w:sz w:val="18"/>
                <w:szCs w:val="18"/>
                <w:highlight w:val="none"/>
                <w:vertAlign w:val="baseline"/>
                <w:lang w:eastAsia="zh-CN"/>
              </w:rPr>
              <w:t>吸机型电眼个数</w:t>
            </w:r>
          </w:p>
        </w:tc>
        <w:tc>
          <w:tcPr>
            <w:tcW w:w="2930" w:type="dxa"/>
          </w:tcPr>
          <w:p w14:paraId="52345857">
            <w:pPr>
              <w:numPr>
                <w:ilvl w:val="0"/>
                <w:numId w:val="0"/>
              </w:numPr>
              <w:tabs>
                <w:tab w:val="left" w:pos="682"/>
              </w:tabs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eastAsia="zh-CN"/>
              </w:rPr>
              <w:t>0：无</w:t>
            </w: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光眼  </w:t>
            </w:r>
            <w:r>
              <w:rPr>
                <w:rFonts w:hint="eastAsia"/>
                <w:sz w:val="18"/>
                <w:szCs w:val="18"/>
                <w:highlight w:val="none"/>
                <w:vertAlign w:val="baseline"/>
                <w:lang w:eastAsia="zh-CN"/>
              </w:rPr>
              <w:t>1：1</w:t>
            </w: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光眼 </w:t>
            </w:r>
            <w:r>
              <w:rPr>
                <w:rFonts w:hint="eastAsia"/>
                <w:sz w:val="18"/>
                <w:szCs w:val="18"/>
                <w:highlight w:val="none"/>
                <w:vertAlign w:val="baseline"/>
                <w:lang w:eastAsia="zh-CN"/>
              </w:rPr>
              <w:t xml:space="preserve"> 2: 2</w:t>
            </w: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光眼</w:t>
            </w:r>
          </w:p>
          <w:p w14:paraId="5F56AFF7">
            <w:pPr>
              <w:numPr>
                <w:ilvl w:val="0"/>
                <w:numId w:val="0"/>
              </w:numPr>
              <w:tabs>
                <w:tab w:val="left" w:pos="682"/>
              </w:tabs>
              <w:rPr>
                <w:rFonts w:hint="default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（更改后，按快捷键《</w:t>
            </w:r>
            <w:r>
              <w:rPr>
                <w:rFonts w:hint="eastAsia" w:ascii="宋体" w:hAnsi="宋体"/>
                <w:sz w:val="18"/>
                <w:szCs w:val="18"/>
                <w:highlight w:val="none"/>
                <w:lang w:val="en-US" w:eastAsia="zh-CN"/>
              </w:rPr>
              <w:t>恢复出厂设置键》会恢复默认值）</w:t>
            </w:r>
          </w:p>
        </w:tc>
        <w:tc>
          <w:tcPr>
            <w:tcW w:w="1194" w:type="dxa"/>
          </w:tcPr>
          <w:p w14:paraId="46AE56FF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0~2</w:t>
            </w:r>
          </w:p>
        </w:tc>
        <w:tc>
          <w:tcPr>
            <w:tcW w:w="560" w:type="dxa"/>
          </w:tcPr>
          <w:p w14:paraId="691F2912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4DB41CD6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691" w:type="dxa"/>
          </w:tcPr>
          <w:p w14:paraId="0D30280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eastAsia="zh-CN"/>
              </w:rPr>
              <w:t>侧吸专用</w:t>
            </w:r>
          </w:p>
        </w:tc>
      </w:tr>
      <w:tr w14:paraId="5A57F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0CE866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U.11</w:t>
            </w:r>
          </w:p>
        </w:tc>
        <w:tc>
          <w:tcPr>
            <w:tcW w:w="1745" w:type="dxa"/>
          </w:tcPr>
          <w:p w14:paraId="3BBE3B6B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4B88324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5F9E7405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0~2</w:t>
            </w:r>
          </w:p>
        </w:tc>
        <w:tc>
          <w:tcPr>
            <w:tcW w:w="560" w:type="dxa"/>
          </w:tcPr>
          <w:p w14:paraId="243BE7A6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31BD0B19">
            <w:pPr>
              <w:numPr>
                <w:ilvl w:val="0"/>
                <w:numId w:val="0"/>
              </w:numPr>
              <w:jc w:val="left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2F4CF046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20979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66" w:type="dxa"/>
            <w:vAlign w:val="bottom"/>
          </w:tcPr>
          <w:p w14:paraId="212AA2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U.12</w:t>
            </w:r>
          </w:p>
        </w:tc>
        <w:tc>
          <w:tcPr>
            <w:tcW w:w="1745" w:type="dxa"/>
          </w:tcPr>
          <w:p w14:paraId="63C0932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 xml:space="preserve"> 前光眼开关 </w:t>
            </w:r>
          </w:p>
        </w:tc>
        <w:tc>
          <w:tcPr>
            <w:tcW w:w="2930" w:type="dxa"/>
          </w:tcPr>
          <w:p w14:paraId="6BD985C2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0：关闭 1：开启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2：预留</w:t>
            </w:r>
          </w:p>
        </w:tc>
        <w:tc>
          <w:tcPr>
            <w:tcW w:w="1194" w:type="dxa"/>
          </w:tcPr>
          <w:p w14:paraId="756C284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0~2</w:t>
            </w:r>
          </w:p>
        </w:tc>
        <w:tc>
          <w:tcPr>
            <w:tcW w:w="560" w:type="dxa"/>
          </w:tcPr>
          <w:p w14:paraId="0F562258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601712F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691" w:type="dxa"/>
          </w:tcPr>
          <w:p w14:paraId="1A2A2418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06EE9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B6665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U.13</w:t>
            </w:r>
          </w:p>
        </w:tc>
        <w:tc>
          <w:tcPr>
            <w:tcW w:w="1745" w:type="dxa"/>
          </w:tcPr>
          <w:p w14:paraId="2C0334C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</w:rPr>
              <w:t xml:space="preserve">网孔大小 </w:t>
            </w:r>
          </w:p>
        </w:tc>
        <w:tc>
          <w:tcPr>
            <w:tcW w:w="2930" w:type="dxa"/>
          </w:tcPr>
          <w:p w14:paraId="3037222E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0：半针大小网孔    1：1针大小网孔</w:t>
            </w:r>
          </w:p>
          <w:p w14:paraId="12115EAD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2：2针大小网孔    3：3针大小网孔</w:t>
            </w:r>
          </w:p>
          <w:p w14:paraId="54CDE08E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4：4针大小网孔   5：5针大小网孔</w:t>
            </w:r>
          </w:p>
          <w:p w14:paraId="517D43F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在E/F布料模式下，可实现网孔大于传感器直径的缝纫。网孔越大参数更改也要越大。</w:t>
            </w:r>
          </w:p>
        </w:tc>
        <w:tc>
          <w:tcPr>
            <w:tcW w:w="1194" w:type="dxa"/>
          </w:tcPr>
          <w:p w14:paraId="6DB66072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0~20</w:t>
            </w:r>
          </w:p>
        </w:tc>
        <w:tc>
          <w:tcPr>
            <w:tcW w:w="560" w:type="dxa"/>
          </w:tcPr>
          <w:p w14:paraId="3F9C7E96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585F375D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04</w:t>
            </w:r>
          </w:p>
        </w:tc>
        <w:tc>
          <w:tcPr>
            <w:tcW w:w="691" w:type="dxa"/>
          </w:tcPr>
          <w:p w14:paraId="28E92216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通用</w:t>
            </w:r>
          </w:p>
        </w:tc>
      </w:tr>
      <w:tr w14:paraId="4EE8A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1CE034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U.14</w:t>
            </w:r>
          </w:p>
        </w:tc>
        <w:tc>
          <w:tcPr>
            <w:tcW w:w="1745" w:type="dxa"/>
            <w:vAlign w:val="top"/>
          </w:tcPr>
          <w:p w14:paraId="6301963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运行锁</w:t>
            </w:r>
          </w:p>
          <w:p w14:paraId="6235525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（锁屏）</w:t>
            </w:r>
          </w:p>
        </w:tc>
        <w:tc>
          <w:tcPr>
            <w:tcW w:w="2930" w:type="dxa"/>
            <w:vAlign w:val="top"/>
          </w:tcPr>
          <w:p w14:paraId="7235C917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0：关闭 1：开启</w:t>
            </w:r>
          </w:p>
          <w:p w14:paraId="02B782D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开启后不能更改速度</w:t>
            </w:r>
          </w:p>
        </w:tc>
        <w:tc>
          <w:tcPr>
            <w:tcW w:w="1194" w:type="dxa"/>
            <w:vAlign w:val="top"/>
          </w:tcPr>
          <w:p w14:paraId="69382CB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</w:t>
            </w:r>
          </w:p>
        </w:tc>
        <w:tc>
          <w:tcPr>
            <w:tcW w:w="560" w:type="dxa"/>
            <w:vAlign w:val="top"/>
          </w:tcPr>
          <w:p w14:paraId="59DBD7C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  <w:vAlign w:val="top"/>
          </w:tcPr>
          <w:p w14:paraId="28BFD2A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  <w:vAlign w:val="top"/>
          </w:tcPr>
          <w:p w14:paraId="2F47621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5C9EF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1730A9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U.15</w:t>
            </w:r>
          </w:p>
        </w:tc>
        <w:tc>
          <w:tcPr>
            <w:tcW w:w="1745" w:type="dxa"/>
            <w:vAlign w:val="top"/>
          </w:tcPr>
          <w:p w14:paraId="7C2A231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传感器检测模式</w:t>
            </w:r>
          </w:p>
        </w:tc>
        <w:tc>
          <w:tcPr>
            <w:tcW w:w="2930" w:type="dxa"/>
          </w:tcPr>
          <w:p w14:paraId="6CC6FBF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0：常规模式1：网布模式  2:自适应模式</w:t>
            </w:r>
          </w:p>
        </w:tc>
        <w:tc>
          <w:tcPr>
            <w:tcW w:w="1194" w:type="dxa"/>
          </w:tcPr>
          <w:p w14:paraId="7E77D0A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0~2</w:t>
            </w:r>
          </w:p>
        </w:tc>
        <w:tc>
          <w:tcPr>
            <w:tcW w:w="560" w:type="dxa"/>
          </w:tcPr>
          <w:p w14:paraId="2C18189E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1C1D60D7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25BD998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通用</w:t>
            </w:r>
          </w:p>
        </w:tc>
      </w:tr>
      <w:tr w14:paraId="09E77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251DD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U.16</w:t>
            </w:r>
          </w:p>
        </w:tc>
        <w:tc>
          <w:tcPr>
            <w:tcW w:w="1745" w:type="dxa"/>
          </w:tcPr>
          <w:p w14:paraId="23C6CF9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前传感器类型</w:t>
            </w:r>
          </w:p>
        </w:tc>
        <w:tc>
          <w:tcPr>
            <w:tcW w:w="2930" w:type="dxa"/>
          </w:tcPr>
          <w:p w14:paraId="7EF96BD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 xml:space="preserve">1:常规传感器 </w:t>
            </w: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vertAlign w:val="baseline"/>
              </w:rPr>
              <w:t>0 表示传感器取消）</w:t>
            </w:r>
          </w:p>
        </w:tc>
        <w:tc>
          <w:tcPr>
            <w:tcW w:w="1194" w:type="dxa"/>
          </w:tcPr>
          <w:p w14:paraId="74F9A862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</w:t>
            </w:r>
          </w:p>
        </w:tc>
        <w:tc>
          <w:tcPr>
            <w:tcW w:w="560" w:type="dxa"/>
          </w:tcPr>
          <w:p w14:paraId="231789BF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6E2FA97E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91" w:type="dxa"/>
          </w:tcPr>
          <w:p w14:paraId="51C0CE7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51213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BBCC0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U.17</w:t>
            </w:r>
          </w:p>
        </w:tc>
        <w:tc>
          <w:tcPr>
            <w:tcW w:w="1745" w:type="dxa"/>
          </w:tcPr>
          <w:p w14:paraId="0E82467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中传感器类型</w:t>
            </w:r>
          </w:p>
        </w:tc>
        <w:tc>
          <w:tcPr>
            <w:tcW w:w="2930" w:type="dxa"/>
          </w:tcPr>
          <w:p w14:paraId="76494C4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1:常规传感器 （0 表示传感器取 消）</w:t>
            </w:r>
          </w:p>
        </w:tc>
        <w:tc>
          <w:tcPr>
            <w:tcW w:w="1194" w:type="dxa"/>
          </w:tcPr>
          <w:p w14:paraId="3B21ABA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</w:t>
            </w:r>
          </w:p>
        </w:tc>
        <w:tc>
          <w:tcPr>
            <w:tcW w:w="560" w:type="dxa"/>
          </w:tcPr>
          <w:p w14:paraId="202317E9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79D5B7AA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91" w:type="dxa"/>
          </w:tcPr>
          <w:p w14:paraId="298B06D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063D5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340E1B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U.18</w:t>
            </w:r>
          </w:p>
        </w:tc>
        <w:tc>
          <w:tcPr>
            <w:tcW w:w="1745" w:type="dxa"/>
          </w:tcPr>
          <w:p w14:paraId="3018D04F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第三光眼开关</w:t>
            </w:r>
          </w:p>
          <w:p w14:paraId="356C5DA6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后传感器类型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  <w:t xml:space="preserve">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eastAsia="zh-CN"/>
              </w:rPr>
              <w:t>）</w:t>
            </w:r>
          </w:p>
        </w:tc>
        <w:tc>
          <w:tcPr>
            <w:tcW w:w="2930" w:type="dxa"/>
          </w:tcPr>
          <w:p w14:paraId="40F1170B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  <w:t>1:常规传感器 （直刀）（0 表示传 感器取消）</w:t>
            </w:r>
          </w:p>
          <w:p w14:paraId="50A5B5FA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（更改后，按快捷键《</w:t>
            </w: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>恢复出厂设置键》会恢复默认值）</w:t>
            </w:r>
          </w:p>
        </w:tc>
        <w:tc>
          <w:tcPr>
            <w:tcW w:w="1194" w:type="dxa"/>
          </w:tcPr>
          <w:p w14:paraId="43BCE5AF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0~1</w:t>
            </w:r>
          </w:p>
        </w:tc>
        <w:tc>
          <w:tcPr>
            <w:tcW w:w="560" w:type="dxa"/>
          </w:tcPr>
          <w:p w14:paraId="083AD969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63A2882E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91" w:type="dxa"/>
          </w:tcPr>
          <w:p w14:paraId="4367BFC0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通用</w:t>
            </w:r>
          </w:p>
        </w:tc>
      </w:tr>
      <w:tr w14:paraId="507A3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7E7A5DC0">
            <w:pPr>
              <w:keepNext w:val="0"/>
              <w:keepLines w:val="0"/>
              <w:widowControl/>
              <w:suppressLineNumbers w:val="0"/>
              <w:ind w:firstLine="180" w:firstLineChars="100"/>
              <w:jc w:val="right"/>
              <w:textAlignment w:val="bottom"/>
              <w:rPr>
                <w:rFonts w:hint="default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U.19</w:t>
            </w:r>
          </w:p>
        </w:tc>
        <w:tc>
          <w:tcPr>
            <w:tcW w:w="1745" w:type="dxa"/>
            <w:vAlign w:val="center"/>
          </w:tcPr>
          <w:p w14:paraId="353E18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预留 </w:t>
            </w:r>
          </w:p>
        </w:tc>
        <w:tc>
          <w:tcPr>
            <w:tcW w:w="2930" w:type="dxa"/>
            <w:vAlign w:val="center"/>
          </w:tcPr>
          <w:p w14:paraId="040874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</w:p>
        </w:tc>
        <w:tc>
          <w:tcPr>
            <w:tcW w:w="1194" w:type="dxa"/>
            <w:vAlign w:val="center"/>
          </w:tcPr>
          <w:p w14:paraId="552564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60" w:type="dxa"/>
            <w:vAlign w:val="center"/>
          </w:tcPr>
          <w:p w14:paraId="159126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36" w:type="dxa"/>
            <w:vAlign w:val="center"/>
          </w:tcPr>
          <w:p w14:paraId="63E2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09</w:t>
            </w:r>
          </w:p>
        </w:tc>
        <w:tc>
          <w:tcPr>
            <w:tcW w:w="691" w:type="dxa"/>
            <w:vAlign w:val="center"/>
          </w:tcPr>
          <w:p w14:paraId="085380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31B16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center"/>
          </w:tcPr>
          <w:p w14:paraId="446C1A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U.20</w:t>
            </w:r>
          </w:p>
        </w:tc>
        <w:tc>
          <w:tcPr>
            <w:tcW w:w="1745" w:type="dxa"/>
            <w:vAlign w:val="center"/>
          </w:tcPr>
          <w:p w14:paraId="2D7A5F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语音模式选择</w:t>
            </w:r>
          </w:p>
        </w:tc>
        <w:tc>
          <w:tcPr>
            <w:tcW w:w="2930" w:type="dxa"/>
            <w:vAlign w:val="center"/>
          </w:tcPr>
          <w:p w14:paraId="0512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0：蜂鸣器 1：语音</w:t>
            </w:r>
          </w:p>
        </w:tc>
        <w:tc>
          <w:tcPr>
            <w:tcW w:w="1194" w:type="dxa"/>
            <w:vAlign w:val="center"/>
          </w:tcPr>
          <w:p w14:paraId="6D41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</w:t>
            </w:r>
          </w:p>
        </w:tc>
        <w:tc>
          <w:tcPr>
            <w:tcW w:w="560" w:type="dxa"/>
            <w:vAlign w:val="center"/>
          </w:tcPr>
          <w:p w14:paraId="38DA6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dxa"/>
            <w:vAlign w:val="center"/>
          </w:tcPr>
          <w:p w14:paraId="4CA2C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91" w:type="dxa"/>
            <w:vAlign w:val="center"/>
          </w:tcPr>
          <w:p w14:paraId="785D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CADE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36CEED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U.21</w:t>
            </w:r>
          </w:p>
        </w:tc>
        <w:tc>
          <w:tcPr>
            <w:tcW w:w="1745" w:type="dxa"/>
          </w:tcPr>
          <w:p w14:paraId="2CDA71B3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预留</w:t>
            </w:r>
          </w:p>
        </w:tc>
        <w:tc>
          <w:tcPr>
            <w:tcW w:w="2930" w:type="dxa"/>
            <w:vAlign w:val="center"/>
          </w:tcPr>
          <w:p w14:paraId="5274D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</w:p>
        </w:tc>
        <w:tc>
          <w:tcPr>
            <w:tcW w:w="1194" w:type="dxa"/>
          </w:tcPr>
          <w:p w14:paraId="125BB17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60" w:type="dxa"/>
          </w:tcPr>
          <w:p w14:paraId="23431CCD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36" w:type="dxa"/>
          </w:tcPr>
          <w:p w14:paraId="5A7CF4A0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09</w:t>
            </w:r>
          </w:p>
        </w:tc>
        <w:tc>
          <w:tcPr>
            <w:tcW w:w="691" w:type="dxa"/>
            <w:vAlign w:val="top"/>
          </w:tcPr>
          <w:p w14:paraId="18A097E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A484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shd w:val="clear" w:color="auto" w:fill="auto"/>
            <w:vAlign w:val="bottom"/>
          </w:tcPr>
          <w:p w14:paraId="61D92C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U.22</w:t>
            </w:r>
          </w:p>
        </w:tc>
        <w:tc>
          <w:tcPr>
            <w:tcW w:w="1745" w:type="dxa"/>
            <w:shd w:val="clear" w:color="auto" w:fill="auto"/>
          </w:tcPr>
          <w:p w14:paraId="7B883177">
            <w:pPr>
              <w:numPr>
                <w:ilvl w:val="0"/>
                <w:numId w:val="0"/>
              </w:num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放压脚延时时间</w:t>
            </w:r>
          </w:p>
        </w:tc>
        <w:tc>
          <w:tcPr>
            <w:tcW w:w="2930" w:type="dxa"/>
            <w:shd w:val="clear" w:color="auto" w:fill="auto"/>
            <w:vAlign w:val="center"/>
          </w:tcPr>
          <w:p w14:paraId="7C356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NewRomanPSMT" w:hAnsi="TimesNewRomanPSMT" w:eastAsia="TimesNewRomanPSMT" w:cs="TimesNewRomanPSMT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压脚多久放下机器启动时间 </w:t>
            </w:r>
          </w:p>
          <w:p w14:paraId="1BDEA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启动时间在提速快一点</w:t>
            </w:r>
          </w:p>
        </w:tc>
        <w:tc>
          <w:tcPr>
            <w:tcW w:w="1194" w:type="dxa"/>
            <w:shd w:val="clear" w:color="auto" w:fill="auto"/>
          </w:tcPr>
          <w:p w14:paraId="536B8C85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0~1000ms</w:t>
            </w:r>
          </w:p>
        </w:tc>
        <w:tc>
          <w:tcPr>
            <w:tcW w:w="560" w:type="dxa"/>
            <w:shd w:val="clear" w:color="auto" w:fill="auto"/>
          </w:tcPr>
          <w:p w14:paraId="6C1E51BD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  <w:shd w:val="clear" w:color="auto" w:fill="auto"/>
          </w:tcPr>
          <w:p w14:paraId="2BB8F4F8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0050</w:t>
            </w:r>
          </w:p>
        </w:tc>
        <w:tc>
          <w:tcPr>
            <w:tcW w:w="691" w:type="dxa"/>
            <w:shd w:val="clear" w:color="auto" w:fill="auto"/>
          </w:tcPr>
          <w:p w14:paraId="44E29DE7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0EF53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378E9E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U.23</w:t>
            </w:r>
          </w:p>
        </w:tc>
        <w:tc>
          <w:tcPr>
            <w:tcW w:w="1745" w:type="dxa"/>
          </w:tcPr>
          <w:p w14:paraId="5C1EAB3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  <w:tc>
          <w:tcPr>
            <w:tcW w:w="2930" w:type="dxa"/>
            <w:vAlign w:val="center"/>
          </w:tcPr>
          <w:p w14:paraId="328AE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default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94" w:type="dxa"/>
          </w:tcPr>
          <w:p w14:paraId="2145820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60" w:type="dxa"/>
          </w:tcPr>
          <w:p w14:paraId="3538087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1C0F2FDA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691" w:type="dxa"/>
          </w:tcPr>
          <w:p w14:paraId="4F49B2E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083A6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36C5B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U.24</w:t>
            </w:r>
          </w:p>
        </w:tc>
        <w:tc>
          <w:tcPr>
            <w:tcW w:w="1745" w:type="dxa"/>
          </w:tcPr>
          <w:p w14:paraId="77A7CA39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  <w:vAlign w:val="center"/>
          </w:tcPr>
          <w:p w14:paraId="0759C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default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94" w:type="dxa"/>
          </w:tcPr>
          <w:p w14:paraId="065F985F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0" w:type="dxa"/>
          </w:tcPr>
          <w:p w14:paraId="5C7FF333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6" w:type="dxa"/>
          </w:tcPr>
          <w:p w14:paraId="6EB3ED0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691" w:type="dxa"/>
          </w:tcPr>
          <w:p w14:paraId="457BC2C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154CE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0EC187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U.25</w:t>
            </w:r>
          </w:p>
        </w:tc>
        <w:tc>
          <w:tcPr>
            <w:tcW w:w="1745" w:type="dxa"/>
            <w:vAlign w:val="center"/>
          </w:tcPr>
          <w:p w14:paraId="0D77C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自动测试模式设定</w:t>
            </w:r>
          </w:p>
        </w:tc>
        <w:tc>
          <w:tcPr>
            <w:tcW w:w="2930" w:type="dxa"/>
            <w:vAlign w:val="center"/>
          </w:tcPr>
          <w:p w14:paraId="31140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0：关闭</w:t>
            </w:r>
          </w:p>
          <w:p w14:paraId="72EF3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1：标准时间模式</w:t>
            </w:r>
          </w:p>
          <w:p w14:paraId="7F639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2：出厂老化模式（请勿在机头上使用此模式）</w:t>
            </w:r>
          </w:p>
          <w:p w14:paraId="5FD45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（更改后，按快捷键《</w:t>
            </w:r>
            <w:r>
              <w:rPr>
                <w:rFonts w:hint="eastAsia" w:ascii="宋体" w:hAnsi="宋体"/>
                <w:sz w:val="18"/>
                <w:szCs w:val="18"/>
                <w:highlight w:val="none"/>
                <w:lang w:val="en-US" w:eastAsia="zh-CN"/>
              </w:rPr>
              <w:t>恢复出厂设置键》不会恢复，关机重启会恢复到默认值）</w:t>
            </w:r>
          </w:p>
          <w:p w14:paraId="550ED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  <w:lang w:val="en-US" w:eastAsia="zh-CN"/>
              </w:rPr>
              <w:t>3、一直运行模式</w:t>
            </w:r>
          </w:p>
        </w:tc>
        <w:tc>
          <w:tcPr>
            <w:tcW w:w="1194" w:type="dxa"/>
            <w:vAlign w:val="center"/>
          </w:tcPr>
          <w:p w14:paraId="4A414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0~3</w:t>
            </w:r>
          </w:p>
        </w:tc>
        <w:tc>
          <w:tcPr>
            <w:tcW w:w="560" w:type="dxa"/>
            <w:vAlign w:val="center"/>
          </w:tcPr>
          <w:p w14:paraId="74F42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dxa"/>
            <w:vAlign w:val="center"/>
          </w:tcPr>
          <w:p w14:paraId="0D882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91" w:type="dxa"/>
            <w:vAlign w:val="center"/>
          </w:tcPr>
          <w:p w14:paraId="423E4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通用</w:t>
            </w:r>
          </w:p>
        </w:tc>
      </w:tr>
      <w:tr w14:paraId="556D1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30222F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U.26</w:t>
            </w:r>
          </w:p>
        </w:tc>
        <w:tc>
          <w:tcPr>
            <w:tcW w:w="1745" w:type="dxa"/>
            <w:vAlign w:val="center"/>
          </w:tcPr>
          <w:p w14:paraId="27A65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自动测试最高速度</w:t>
            </w:r>
          </w:p>
        </w:tc>
        <w:tc>
          <w:tcPr>
            <w:tcW w:w="2930" w:type="dxa"/>
            <w:vAlign w:val="center"/>
          </w:tcPr>
          <w:p w14:paraId="13709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自动测试最高速度设定</w:t>
            </w:r>
          </w:p>
        </w:tc>
        <w:tc>
          <w:tcPr>
            <w:tcW w:w="1194" w:type="dxa"/>
            <w:vAlign w:val="center"/>
          </w:tcPr>
          <w:p w14:paraId="5BAAD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0~7000</w:t>
            </w:r>
          </w:p>
        </w:tc>
        <w:tc>
          <w:tcPr>
            <w:tcW w:w="560" w:type="dxa"/>
            <w:vAlign w:val="center"/>
          </w:tcPr>
          <w:p w14:paraId="377A2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636" w:type="dxa"/>
            <w:vAlign w:val="center"/>
          </w:tcPr>
          <w:p w14:paraId="70FE7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7000</w:t>
            </w:r>
          </w:p>
        </w:tc>
        <w:tc>
          <w:tcPr>
            <w:tcW w:w="691" w:type="dxa"/>
            <w:vAlign w:val="center"/>
          </w:tcPr>
          <w:p w14:paraId="364F2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3BDC1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50CA6A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U.27</w:t>
            </w:r>
          </w:p>
        </w:tc>
        <w:tc>
          <w:tcPr>
            <w:tcW w:w="1745" w:type="dxa"/>
            <w:vAlign w:val="center"/>
          </w:tcPr>
          <w:p w14:paraId="27B20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自动测试停顿时间</w:t>
            </w:r>
          </w:p>
        </w:tc>
        <w:tc>
          <w:tcPr>
            <w:tcW w:w="2930" w:type="dxa"/>
            <w:vAlign w:val="center"/>
          </w:tcPr>
          <w:p w14:paraId="5D3D1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自动测试停顿时间设定</w:t>
            </w:r>
          </w:p>
        </w:tc>
        <w:tc>
          <w:tcPr>
            <w:tcW w:w="1194" w:type="dxa"/>
            <w:vAlign w:val="center"/>
          </w:tcPr>
          <w:p w14:paraId="457F5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1~250 (0.1s)</w:t>
            </w:r>
          </w:p>
        </w:tc>
        <w:tc>
          <w:tcPr>
            <w:tcW w:w="560" w:type="dxa"/>
            <w:vAlign w:val="center"/>
          </w:tcPr>
          <w:p w14:paraId="41686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dxa"/>
            <w:vAlign w:val="center"/>
          </w:tcPr>
          <w:p w14:paraId="22134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020</w:t>
            </w:r>
          </w:p>
        </w:tc>
        <w:tc>
          <w:tcPr>
            <w:tcW w:w="691" w:type="dxa"/>
            <w:vAlign w:val="center"/>
          </w:tcPr>
          <w:p w14:paraId="246F9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19E88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05407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U.28</w:t>
            </w:r>
          </w:p>
        </w:tc>
        <w:tc>
          <w:tcPr>
            <w:tcW w:w="1745" w:type="dxa"/>
            <w:vAlign w:val="center"/>
          </w:tcPr>
          <w:p w14:paraId="52FA2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自动测试运行时间/针数</w:t>
            </w:r>
          </w:p>
        </w:tc>
        <w:tc>
          <w:tcPr>
            <w:tcW w:w="2930" w:type="dxa"/>
            <w:vAlign w:val="center"/>
          </w:tcPr>
          <w:p w14:paraId="51951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自动测试运行时间/针数</w:t>
            </w:r>
          </w:p>
        </w:tc>
        <w:tc>
          <w:tcPr>
            <w:tcW w:w="1194" w:type="dxa"/>
            <w:vAlign w:val="center"/>
          </w:tcPr>
          <w:p w14:paraId="3E152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1~250 (0.1s)</w:t>
            </w:r>
          </w:p>
        </w:tc>
        <w:tc>
          <w:tcPr>
            <w:tcW w:w="560" w:type="dxa"/>
            <w:vAlign w:val="center"/>
          </w:tcPr>
          <w:p w14:paraId="5E508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dxa"/>
            <w:vAlign w:val="center"/>
          </w:tcPr>
          <w:p w14:paraId="79A75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91" w:type="dxa"/>
            <w:vAlign w:val="center"/>
          </w:tcPr>
          <w:p w14:paraId="22B44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3498B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C7D15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U.29</w:t>
            </w:r>
          </w:p>
        </w:tc>
        <w:tc>
          <w:tcPr>
            <w:tcW w:w="1745" w:type="dxa"/>
            <w:vAlign w:val="top"/>
          </w:tcPr>
          <w:p w14:paraId="585D535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步进报错提示</w:t>
            </w:r>
          </w:p>
        </w:tc>
        <w:tc>
          <w:tcPr>
            <w:tcW w:w="2930" w:type="dxa"/>
            <w:vAlign w:val="bottom"/>
          </w:tcPr>
          <w:p w14:paraId="757E0E1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0：开启 1：屏蔽</w:t>
            </w:r>
          </w:p>
        </w:tc>
        <w:tc>
          <w:tcPr>
            <w:tcW w:w="1194" w:type="dxa"/>
          </w:tcPr>
          <w:p w14:paraId="52B1B3E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0/1</w:t>
            </w:r>
          </w:p>
        </w:tc>
        <w:tc>
          <w:tcPr>
            <w:tcW w:w="560" w:type="dxa"/>
          </w:tcPr>
          <w:p w14:paraId="385C3CD7">
            <w:pPr>
              <w:bidi w:val="0"/>
              <w:jc w:val="both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636" w:type="dxa"/>
          </w:tcPr>
          <w:p w14:paraId="6FD14D3B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78FE55A8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1E3D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58DC2F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U.30</w:t>
            </w:r>
          </w:p>
        </w:tc>
        <w:tc>
          <w:tcPr>
            <w:tcW w:w="1745" w:type="dxa"/>
            <w:vAlign w:val="top"/>
          </w:tcPr>
          <w:p w14:paraId="6947628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光眼报错提示</w:t>
            </w:r>
          </w:p>
        </w:tc>
        <w:tc>
          <w:tcPr>
            <w:tcW w:w="2930" w:type="dxa"/>
            <w:vAlign w:val="bottom"/>
          </w:tcPr>
          <w:p w14:paraId="7D8E22A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0：开启 1：屏蔽</w:t>
            </w:r>
          </w:p>
        </w:tc>
        <w:tc>
          <w:tcPr>
            <w:tcW w:w="1194" w:type="dxa"/>
          </w:tcPr>
          <w:p w14:paraId="119786F3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0/1</w:t>
            </w:r>
          </w:p>
        </w:tc>
        <w:tc>
          <w:tcPr>
            <w:tcW w:w="560" w:type="dxa"/>
          </w:tcPr>
          <w:p w14:paraId="28A6A9B0">
            <w:pPr>
              <w:bidi w:val="0"/>
              <w:jc w:val="both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636" w:type="dxa"/>
          </w:tcPr>
          <w:p w14:paraId="2CBF2CED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73F52B87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58D4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5C5A11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31~U.36</w:t>
            </w:r>
          </w:p>
        </w:tc>
        <w:tc>
          <w:tcPr>
            <w:tcW w:w="1745" w:type="dxa"/>
            <w:vAlign w:val="top"/>
          </w:tcPr>
          <w:p w14:paraId="6F07586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0" w:type="dxa"/>
            <w:vAlign w:val="bottom"/>
          </w:tcPr>
          <w:p w14:paraId="78490C5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729EAAB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0" w:type="dxa"/>
          </w:tcPr>
          <w:p w14:paraId="1A41433F">
            <w:pPr>
              <w:bidi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36" w:type="dxa"/>
          </w:tcPr>
          <w:p w14:paraId="266EF53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91" w:type="dxa"/>
          </w:tcPr>
          <w:p w14:paraId="0C7E070A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881B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7210FC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U.37</w:t>
            </w:r>
          </w:p>
        </w:tc>
        <w:tc>
          <w:tcPr>
            <w:tcW w:w="1745" w:type="dxa"/>
          </w:tcPr>
          <w:p w14:paraId="5C4A5A4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拉轮模式</w:t>
            </w:r>
          </w:p>
        </w:tc>
        <w:tc>
          <w:tcPr>
            <w:tcW w:w="2930" w:type="dxa"/>
          </w:tcPr>
          <w:p w14:paraId="6348AB9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0：拉布功能关闭1：前拉布轮 2：后拉布轮3：全拉</w:t>
            </w:r>
          </w:p>
        </w:tc>
        <w:tc>
          <w:tcPr>
            <w:tcW w:w="1194" w:type="dxa"/>
          </w:tcPr>
          <w:p w14:paraId="15B5B92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0~3</w:t>
            </w:r>
          </w:p>
        </w:tc>
        <w:tc>
          <w:tcPr>
            <w:tcW w:w="560" w:type="dxa"/>
          </w:tcPr>
          <w:p w14:paraId="510EE426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1EA10066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30E3E0DD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预留</w:t>
            </w:r>
          </w:p>
        </w:tc>
      </w:tr>
      <w:tr w14:paraId="630E1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36879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U.38</w:t>
            </w:r>
          </w:p>
        </w:tc>
        <w:tc>
          <w:tcPr>
            <w:tcW w:w="1745" w:type="dxa"/>
          </w:tcPr>
          <w:p w14:paraId="241D731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 xml:space="preserve">剪线电磁铁切换 </w:t>
            </w:r>
          </w:p>
        </w:tc>
        <w:tc>
          <w:tcPr>
            <w:tcW w:w="2930" w:type="dxa"/>
          </w:tcPr>
          <w:p w14:paraId="5E0DA6A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 xml:space="preserve"> 0：电磁铁 1：气缸</w:t>
            </w:r>
          </w:p>
        </w:tc>
        <w:tc>
          <w:tcPr>
            <w:tcW w:w="1194" w:type="dxa"/>
          </w:tcPr>
          <w:p w14:paraId="4647EB8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</w:t>
            </w:r>
          </w:p>
        </w:tc>
        <w:tc>
          <w:tcPr>
            <w:tcW w:w="560" w:type="dxa"/>
          </w:tcPr>
          <w:p w14:paraId="65E587D7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175C3EC8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322D7713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DD6D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E6415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U.39</w:t>
            </w:r>
          </w:p>
        </w:tc>
        <w:tc>
          <w:tcPr>
            <w:tcW w:w="1745" w:type="dxa"/>
          </w:tcPr>
          <w:p w14:paraId="1A294BFD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</w:rPr>
              <w:t>电磁铁输出电压</w:t>
            </w:r>
          </w:p>
        </w:tc>
        <w:tc>
          <w:tcPr>
            <w:tcW w:w="2930" w:type="dxa"/>
          </w:tcPr>
          <w:p w14:paraId="229A03AD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</w:rPr>
              <w:t>U.38：千分比 最高 30V；实际输出=30V*Ｕ.38。 （气动） 未启用</w:t>
            </w:r>
          </w:p>
        </w:tc>
        <w:tc>
          <w:tcPr>
            <w:tcW w:w="1194" w:type="dxa"/>
          </w:tcPr>
          <w:p w14:paraId="268A73AB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0~1000</w:t>
            </w:r>
          </w:p>
        </w:tc>
        <w:tc>
          <w:tcPr>
            <w:tcW w:w="560" w:type="dxa"/>
          </w:tcPr>
          <w:p w14:paraId="12C999C2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636" w:type="dxa"/>
          </w:tcPr>
          <w:p w14:paraId="3358975D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0800</w:t>
            </w:r>
          </w:p>
        </w:tc>
        <w:tc>
          <w:tcPr>
            <w:tcW w:w="691" w:type="dxa"/>
          </w:tcPr>
          <w:p w14:paraId="66836D9C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</w:p>
        </w:tc>
      </w:tr>
      <w:tr w14:paraId="29CF9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74262A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U.40</w:t>
            </w:r>
          </w:p>
        </w:tc>
        <w:tc>
          <w:tcPr>
            <w:tcW w:w="1745" w:type="dxa"/>
          </w:tcPr>
          <w:p w14:paraId="1D202590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</w:rPr>
              <w:t>电动剪线补偿时间</w:t>
            </w:r>
          </w:p>
        </w:tc>
        <w:tc>
          <w:tcPr>
            <w:tcW w:w="2930" w:type="dxa"/>
          </w:tcPr>
          <w:p w14:paraId="1757FF59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</w:rPr>
              <w:t>高低速补偿 慢速与高速前剪线的稳定性在 1mm</w:t>
            </w:r>
          </w:p>
        </w:tc>
        <w:tc>
          <w:tcPr>
            <w:tcW w:w="1194" w:type="dxa"/>
          </w:tcPr>
          <w:p w14:paraId="40B0C1A7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0~1000</w:t>
            </w:r>
          </w:p>
        </w:tc>
        <w:tc>
          <w:tcPr>
            <w:tcW w:w="560" w:type="dxa"/>
          </w:tcPr>
          <w:p w14:paraId="379BE83A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636" w:type="dxa"/>
          </w:tcPr>
          <w:p w14:paraId="4706E1DC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0000</w:t>
            </w:r>
          </w:p>
        </w:tc>
        <w:tc>
          <w:tcPr>
            <w:tcW w:w="691" w:type="dxa"/>
          </w:tcPr>
          <w:p w14:paraId="000ABDDD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</w:p>
        </w:tc>
      </w:tr>
      <w:tr w14:paraId="30576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4750CA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U.41</w:t>
            </w:r>
          </w:p>
        </w:tc>
        <w:tc>
          <w:tcPr>
            <w:tcW w:w="1745" w:type="dxa"/>
          </w:tcPr>
          <w:p w14:paraId="005BA787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</w:rPr>
              <w:t xml:space="preserve">气动剪线补偿时间 </w:t>
            </w:r>
          </w:p>
        </w:tc>
        <w:tc>
          <w:tcPr>
            <w:tcW w:w="2930" w:type="dxa"/>
          </w:tcPr>
          <w:p w14:paraId="7C9E23C7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</w:rPr>
              <w:t>高低速补偿 慢速与高速前剪线的稳定性在 1mm</w:t>
            </w:r>
          </w:p>
        </w:tc>
        <w:tc>
          <w:tcPr>
            <w:tcW w:w="1194" w:type="dxa"/>
          </w:tcPr>
          <w:p w14:paraId="6C3AA526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0~1000</w:t>
            </w:r>
          </w:p>
        </w:tc>
        <w:tc>
          <w:tcPr>
            <w:tcW w:w="560" w:type="dxa"/>
          </w:tcPr>
          <w:p w14:paraId="31BE30EC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636" w:type="dxa"/>
          </w:tcPr>
          <w:p w14:paraId="104E0F2C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0000</w:t>
            </w:r>
          </w:p>
        </w:tc>
        <w:tc>
          <w:tcPr>
            <w:tcW w:w="691" w:type="dxa"/>
          </w:tcPr>
          <w:p w14:paraId="3006D14F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</w:p>
        </w:tc>
      </w:tr>
      <w:tr w14:paraId="55C46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77BB69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U.42</w:t>
            </w:r>
          </w:p>
        </w:tc>
        <w:tc>
          <w:tcPr>
            <w:tcW w:w="1745" w:type="dxa"/>
            <w:vAlign w:val="top"/>
          </w:tcPr>
          <w:p w14:paraId="06230B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吸气全压时间</w:t>
            </w:r>
          </w:p>
        </w:tc>
        <w:tc>
          <w:tcPr>
            <w:tcW w:w="2930" w:type="dxa"/>
            <w:vAlign w:val="top"/>
          </w:tcPr>
          <w:p w14:paraId="733044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吸气全压时间</w:t>
            </w:r>
          </w:p>
        </w:tc>
        <w:tc>
          <w:tcPr>
            <w:tcW w:w="1194" w:type="dxa"/>
            <w:vAlign w:val="top"/>
          </w:tcPr>
          <w:p w14:paraId="14A1BC5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0~800 (ms)</w:t>
            </w:r>
          </w:p>
        </w:tc>
        <w:tc>
          <w:tcPr>
            <w:tcW w:w="560" w:type="dxa"/>
          </w:tcPr>
          <w:p w14:paraId="57AB455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636" w:type="dxa"/>
          </w:tcPr>
          <w:p w14:paraId="2B07B27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150</w:t>
            </w:r>
          </w:p>
        </w:tc>
        <w:tc>
          <w:tcPr>
            <w:tcW w:w="691" w:type="dxa"/>
          </w:tcPr>
          <w:p w14:paraId="1F60B26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0FA4C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66" w:type="dxa"/>
            <w:vAlign w:val="bottom"/>
          </w:tcPr>
          <w:p w14:paraId="621748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U.43</w:t>
            </w:r>
          </w:p>
        </w:tc>
        <w:tc>
          <w:tcPr>
            <w:tcW w:w="1745" w:type="dxa"/>
            <w:vAlign w:val="top"/>
          </w:tcPr>
          <w:p w14:paraId="677331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吸气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输出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占空比</w:t>
            </w:r>
          </w:p>
        </w:tc>
        <w:tc>
          <w:tcPr>
            <w:tcW w:w="2930" w:type="dxa"/>
            <w:vAlign w:val="top"/>
          </w:tcPr>
          <w:p w14:paraId="222C24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吸气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输出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占空比</w:t>
            </w:r>
          </w:p>
        </w:tc>
        <w:tc>
          <w:tcPr>
            <w:tcW w:w="1194" w:type="dxa"/>
            <w:vAlign w:val="top"/>
          </w:tcPr>
          <w:p w14:paraId="0BEB4F4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0~100</w:t>
            </w:r>
          </w:p>
        </w:tc>
        <w:tc>
          <w:tcPr>
            <w:tcW w:w="560" w:type="dxa"/>
          </w:tcPr>
          <w:p w14:paraId="06F3E49D">
            <w:pPr>
              <w:numPr>
                <w:ilvl w:val="0"/>
                <w:numId w:val="0"/>
              </w:numPr>
              <w:ind w:firstLine="254" w:firstLineChars="0"/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2772835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075</w:t>
            </w:r>
          </w:p>
        </w:tc>
        <w:tc>
          <w:tcPr>
            <w:tcW w:w="691" w:type="dxa"/>
          </w:tcPr>
          <w:p w14:paraId="60E58FA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418F4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5FA95A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U.44</w:t>
            </w:r>
          </w:p>
        </w:tc>
        <w:tc>
          <w:tcPr>
            <w:tcW w:w="1745" w:type="dxa"/>
            <w:vAlign w:val="top"/>
          </w:tcPr>
          <w:p w14:paraId="56CD70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auto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吸气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开关</w:t>
            </w:r>
          </w:p>
        </w:tc>
        <w:tc>
          <w:tcPr>
            <w:tcW w:w="2930" w:type="dxa"/>
          </w:tcPr>
          <w:p w14:paraId="759D06D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0：关闭  1：开启</w:t>
            </w:r>
          </w:p>
        </w:tc>
        <w:tc>
          <w:tcPr>
            <w:tcW w:w="1194" w:type="dxa"/>
          </w:tcPr>
          <w:p w14:paraId="00C96E9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0~1</w:t>
            </w:r>
          </w:p>
        </w:tc>
        <w:tc>
          <w:tcPr>
            <w:tcW w:w="560" w:type="dxa"/>
          </w:tcPr>
          <w:p w14:paraId="03F3EFD4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3F2A919B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91" w:type="dxa"/>
          </w:tcPr>
          <w:p w14:paraId="3B8D696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54405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48CD30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U.45~U.58</w:t>
            </w:r>
          </w:p>
        </w:tc>
        <w:tc>
          <w:tcPr>
            <w:tcW w:w="1745" w:type="dxa"/>
            <w:vAlign w:val="top"/>
          </w:tcPr>
          <w:p w14:paraId="1D4954C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3BEDC92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45069C3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60" w:type="dxa"/>
          </w:tcPr>
          <w:p w14:paraId="0D548C1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04EC0C7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0000</w:t>
            </w:r>
          </w:p>
        </w:tc>
        <w:tc>
          <w:tcPr>
            <w:tcW w:w="691" w:type="dxa"/>
          </w:tcPr>
          <w:p w14:paraId="71E2C14F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E922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B5777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U.51~U.55</w:t>
            </w:r>
          </w:p>
        </w:tc>
        <w:tc>
          <w:tcPr>
            <w:tcW w:w="1745" w:type="dxa"/>
            <w:vAlign w:val="top"/>
          </w:tcPr>
          <w:p w14:paraId="1840A3D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2DEAB3A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3B44BB6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60" w:type="dxa"/>
          </w:tcPr>
          <w:p w14:paraId="775E5E3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3F621198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23D6B64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548E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17382D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U.56</w:t>
            </w:r>
          </w:p>
        </w:tc>
        <w:tc>
          <w:tcPr>
            <w:tcW w:w="1745" w:type="dxa"/>
            <w:vAlign w:val="top"/>
          </w:tcPr>
          <w:p w14:paraId="2CCCBA6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15829E0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48987A1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60" w:type="dxa"/>
          </w:tcPr>
          <w:p w14:paraId="59B62E7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0DF03C36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022</w:t>
            </w:r>
          </w:p>
        </w:tc>
        <w:tc>
          <w:tcPr>
            <w:tcW w:w="691" w:type="dxa"/>
          </w:tcPr>
          <w:p w14:paraId="7766EC1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AF73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148B41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U.57</w:t>
            </w:r>
          </w:p>
        </w:tc>
        <w:tc>
          <w:tcPr>
            <w:tcW w:w="1745" w:type="dxa"/>
            <w:vAlign w:val="top"/>
          </w:tcPr>
          <w:p w14:paraId="55F4C06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35B7A5C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6D20237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60" w:type="dxa"/>
          </w:tcPr>
          <w:p w14:paraId="50BFFE5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6EEFEBEF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025</w:t>
            </w:r>
          </w:p>
        </w:tc>
        <w:tc>
          <w:tcPr>
            <w:tcW w:w="691" w:type="dxa"/>
          </w:tcPr>
          <w:p w14:paraId="2BA6853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36DE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06E25E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U.58</w:t>
            </w:r>
          </w:p>
        </w:tc>
        <w:tc>
          <w:tcPr>
            <w:tcW w:w="1745" w:type="dxa"/>
            <w:vAlign w:val="top"/>
          </w:tcPr>
          <w:p w14:paraId="1E22246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0F67EA7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03CA53F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60" w:type="dxa"/>
          </w:tcPr>
          <w:p w14:paraId="6039842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31DB656E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196C51A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0262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02FAF7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U.59</w:t>
            </w:r>
          </w:p>
        </w:tc>
        <w:tc>
          <w:tcPr>
            <w:tcW w:w="1745" w:type="dxa"/>
            <w:vAlign w:val="bottom"/>
          </w:tcPr>
          <w:p w14:paraId="0F4B663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计件数初值设定</w:t>
            </w:r>
          </w:p>
        </w:tc>
        <w:tc>
          <w:tcPr>
            <w:tcW w:w="2930" w:type="dxa"/>
            <w:vAlign w:val="bottom"/>
          </w:tcPr>
          <w:p w14:paraId="6415A8D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客户自行调节</w:t>
            </w:r>
          </w:p>
        </w:tc>
        <w:tc>
          <w:tcPr>
            <w:tcW w:w="1194" w:type="dxa"/>
            <w:vAlign w:val="top"/>
          </w:tcPr>
          <w:p w14:paraId="3F203C3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0~2000</w:t>
            </w:r>
          </w:p>
        </w:tc>
        <w:tc>
          <w:tcPr>
            <w:tcW w:w="560" w:type="dxa"/>
            <w:vAlign w:val="top"/>
          </w:tcPr>
          <w:p w14:paraId="5938E3A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636" w:type="dxa"/>
            <w:vAlign w:val="top"/>
          </w:tcPr>
          <w:p w14:paraId="4B19A6A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1000</w:t>
            </w:r>
          </w:p>
        </w:tc>
        <w:tc>
          <w:tcPr>
            <w:tcW w:w="691" w:type="dxa"/>
            <w:vAlign w:val="top"/>
          </w:tcPr>
          <w:p w14:paraId="2BE3313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vertAlign w:val="baseline"/>
              </w:rPr>
            </w:pPr>
          </w:p>
        </w:tc>
      </w:tr>
      <w:tr w14:paraId="5EE62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4C9EC8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U.60</w:t>
            </w:r>
          </w:p>
        </w:tc>
        <w:tc>
          <w:tcPr>
            <w:tcW w:w="1745" w:type="dxa"/>
            <w:vAlign w:val="top"/>
          </w:tcPr>
          <w:p w14:paraId="0ECDF8F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计件选择设定</w:t>
            </w:r>
          </w:p>
          <w:p w14:paraId="2E1FE3F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6AF78AA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60CD2A2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vertAlign w:val="baseline"/>
              </w:rPr>
            </w:pPr>
          </w:p>
        </w:tc>
        <w:tc>
          <w:tcPr>
            <w:tcW w:w="2930" w:type="dxa"/>
            <w:vAlign w:val="bottom"/>
          </w:tcPr>
          <w:p w14:paraId="31D44D7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0：不计件</w:t>
            </w:r>
          </w:p>
          <w:p w14:paraId="35D853B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1：循环加到设定值后自动重新计件</w:t>
            </w:r>
          </w:p>
          <w:p w14:paraId="109020B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2：循环减到设定值后自动重新计件</w:t>
            </w:r>
          </w:p>
          <w:p w14:paraId="34AECC9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3：计件加到设置值，电机自动停止</w:t>
            </w:r>
          </w:p>
          <w:p w14:paraId="5C465D4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4：计件减到设置值，电机自动停止</w:t>
            </w:r>
          </w:p>
        </w:tc>
        <w:tc>
          <w:tcPr>
            <w:tcW w:w="1194" w:type="dxa"/>
            <w:vAlign w:val="top"/>
          </w:tcPr>
          <w:p w14:paraId="30BDB1C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0~4</w:t>
            </w:r>
          </w:p>
        </w:tc>
        <w:tc>
          <w:tcPr>
            <w:tcW w:w="560" w:type="dxa"/>
            <w:vAlign w:val="top"/>
          </w:tcPr>
          <w:p w14:paraId="064C148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  <w:p w14:paraId="490B1FCC">
            <w:pPr>
              <w:bidi w:val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636" w:type="dxa"/>
            <w:vAlign w:val="top"/>
          </w:tcPr>
          <w:p w14:paraId="41ED055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  <w:vAlign w:val="top"/>
          </w:tcPr>
          <w:p w14:paraId="4F4C9CF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预留</w:t>
            </w:r>
          </w:p>
        </w:tc>
      </w:tr>
      <w:tr w14:paraId="08E83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5B9B1D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U.61</w:t>
            </w:r>
          </w:p>
        </w:tc>
        <w:tc>
          <w:tcPr>
            <w:tcW w:w="1745" w:type="dxa"/>
            <w:vAlign w:val="bottom"/>
          </w:tcPr>
          <w:p w14:paraId="1C9ACC2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eastAsia="宋体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计件模式设定</w:t>
            </w:r>
          </w:p>
        </w:tc>
        <w:tc>
          <w:tcPr>
            <w:tcW w:w="2930" w:type="dxa"/>
            <w:vAlign w:val="bottom"/>
          </w:tcPr>
          <w:p w14:paraId="1DC754D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0：无计件功能</w:t>
            </w:r>
          </w:p>
          <w:p w14:paraId="457F55B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1：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以后切刀作为判断，切刀一次记一次</w:t>
            </w:r>
          </w:p>
          <w:p w14:paraId="526C12E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2;整套工序完成一次，记一次</w:t>
            </w:r>
          </w:p>
        </w:tc>
        <w:tc>
          <w:tcPr>
            <w:tcW w:w="1194" w:type="dxa"/>
            <w:vAlign w:val="top"/>
          </w:tcPr>
          <w:p w14:paraId="26584AC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highlight w:val="none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60" w:type="dxa"/>
            <w:vAlign w:val="top"/>
          </w:tcPr>
          <w:p w14:paraId="4782A5E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  <w:vAlign w:val="top"/>
          </w:tcPr>
          <w:p w14:paraId="2C3A44A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  <w:vAlign w:val="top"/>
          </w:tcPr>
          <w:p w14:paraId="372B3DA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eastAsia="宋体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预留</w:t>
            </w:r>
          </w:p>
        </w:tc>
      </w:tr>
      <w:tr w14:paraId="4A7A3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50D3C9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U.62</w:t>
            </w:r>
          </w:p>
        </w:tc>
        <w:tc>
          <w:tcPr>
            <w:tcW w:w="1745" w:type="dxa"/>
          </w:tcPr>
          <w:p w14:paraId="39FB38B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前通道标定算术值</w:t>
            </w:r>
          </w:p>
        </w:tc>
        <w:tc>
          <w:tcPr>
            <w:tcW w:w="2930" w:type="dxa"/>
          </w:tcPr>
          <w:p w14:paraId="46139F6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原来定义 启动模式 0 0～1 0：布遮前、中光眼，系统不抬压脚，机 器不可以启动（直刀</w:t>
            </w:r>
          </w:p>
          <w:p w14:paraId="3992ADC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1：布遮前、中光眼，系统不抬压脚，机 器可以启动（直刀）</w:t>
            </w:r>
          </w:p>
        </w:tc>
        <w:tc>
          <w:tcPr>
            <w:tcW w:w="1194" w:type="dxa"/>
          </w:tcPr>
          <w:p w14:paraId="53A2BA65">
            <w:pPr>
              <w:bidi w:val="0"/>
              <w:jc w:val="left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0~99</w:t>
            </w:r>
          </w:p>
        </w:tc>
        <w:tc>
          <w:tcPr>
            <w:tcW w:w="560" w:type="dxa"/>
          </w:tcPr>
          <w:p w14:paraId="73E028F9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5D64F9E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</w:t>
            </w:r>
          </w:p>
        </w:tc>
        <w:tc>
          <w:tcPr>
            <w:tcW w:w="691" w:type="dxa"/>
          </w:tcPr>
          <w:p w14:paraId="21D9BAC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5CD9A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306DE9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U.63</w:t>
            </w:r>
          </w:p>
        </w:tc>
        <w:tc>
          <w:tcPr>
            <w:tcW w:w="1745" w:type="dxa"/>
            <w:vAlign w:val="top"/>
          </w:tcPr>
          <w:p w14:paraId="6384AF8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全自动启动模式</w:t>
            </w:r>
          </w:p>
        </w:tc>
        <w:tc>
          <w:tcPr>
            <w:tcW w:w="2930" w:type="dxa"/>
            <w:vAlign w:val="top"/>
          </w:tcPr>
          <w:p w14:paraId="3B442A5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0：光电感应1：脚控</w:t>
            </w:r>
          </w:p>
          <w:p w14:paraId="1DAAEE6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选择“0”时，当布遮挡前传感器后就可直接运行。</w:t>
            </w:r>
          </w:p>
          <w:p w14:paraId="676CFC3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选择“1”时，当布遮挡前传感器后，只要往前踩一下踏板就能运行。</w:t>
            </w:r>
          </w:p>
        </w:tc>
        <w:tc>
          <w:tcPr>
            <w:tcW w:w="1194" w:type="dxa"/>
          </w:tcPr>
          <w:p w14:paraId="403A226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</w:t>
            </w:r>
          </w:p>
        </w:tc>
        <w:tc>
          <w:tcPr>
            <w:tcW w:w="560" w:type="dxa"/>
          </w:tcPr>
          <w:p w14:paraId="7B3849B5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554E02CE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531283E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18B1C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49C8E5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U.64</w:t>
            </w:r>
          </w:p>
        </w:tc>
        <w:tc>
          <w:tcPr>
            <w:tcW w:w="1745" w:type="dxa"/>
            <w:vAlign w:val="top"/>
          </w:tcPr>
          <w:p w14:paraId="27CF212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全人工模式传感器开关</w:t>
            </w:r>
          </w:p>
        </w:tc>
        <w:tc>
          <w:tcPr>
            <w:tcW w:w="2930" w:type="dxa"/>
            <w:vAlign w:val="top"/>
          </w:tcPr>
          <w:p w14:paraId="0508ABC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0：关闭 1：开启</w:t>
            </w:r>
          </w:p>
          <w:p w14:paraId="2911D12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在全人工模式下，选择“0”时，布遮挡前切或后切传感器时不做判断，按手动剪线开关和后踩脚踏板也可以切线。</w:t>
            </w:r>
          </w:p>
          <w:p w14:paraId="72BABEA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选择“1”时，布遮挡前切或后切传感器时做出判断，当布遮挡传感器时，按手动剪线开关和后踩脚踏板不能做切线动作。</w:t>
            </w:r>
          </w:p>
        </w:tc>
        <w:tc>
          <w:tcPr>
            <w:tcW w:w="1194" w:type="dxa"/>
          </w:tcPr>
          <w:p w14:paraId="56029DBF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</w:t>
            </w:r>
          </w:p>
        </w:tc>
        <w:tc>
          <w:tcPr>
            <w:tcW w:w="560" w:type="dxa"/>
          </w:tcPr>
          <w:p w14:paraId="7B8A9EF0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6D5A4835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91" w:type="dxa"/>
          </w:tcPr>
          <w:p w14:paraId="28D6EEF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2EEC1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6" w:type="dxa"/>
            <w:vAlign w:val="bottom"/>
          </w:tcPr>
          <w:p w14:paraId="09B5CB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U.65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~U.66</w:t>
            </w:r>
          </w:p>
        </w:tc>
        <w:tc>
          <w:tcPr>
            <w:tcW w:w="1745" w:type="dxa"/>
          </w:tcPr>
          <w:p w14:paraId="12AF2A51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1F7032A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2B70AAB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60" w:type="dxa"/>
          </w:tcPr>
          <w:p w14:paraId="72F10B7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19A1BFBF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</w:t>
            </w:r>
          </w:p>
        </w:tc>
        <w:tc>
          <w:tcPr>
            <w:tcW w:w="691" w:type="dxa"/>
          </w:tcPr>
          <w:p w14:paraId="305CDB7E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19C7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6" w:type="dxa"/>
            <w:vAlign w:val="bottom"/>
          </w:tcPr>
          <w:p w14:paraId="54629C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745" w:type="dxa"/>
          </w:tcPr>
          <w:p w14:paraId="00DEFAEA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72C5FE7A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4" w:type="dxa"/>
          </w:tcPr>
          <w:p w14:paraId="3726BC06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60" w:type="dxa"/>
          </w:tcPr>
          <w:p w14:paraId="5B33CFB2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36" w:type="dxa"/>
          </w:tcPr>
          <w:p w14:paraId="0D646DAC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571782C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62289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6" w:type="dxa"/>
            <w:vAlign w:val="bottom"/>
          </w:tcPr>
          <w:p w14:paraId="66933A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8~U.69</w:t>
            </w:r>
          </w:p>
        </w:tc>
        <w:tc>
          <w:tcPr>
            <w:tcW w:w="1745" w:type="dxa"/>
          </w:tcPr>
          <w:p w14:paraId="03F0C4E4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22D6F34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220EE71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60" w:type="dxa"/>
          </w:tcPr>
          <w:p w14:paraId="7362597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02253895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</w:t>
            </w:r>
          </w:p>
        </w:tc>
        <w:tc>
          <w:tcPr>
            <w:tcW w:w="691" w:type="dxa"/>
          </w:tcPr>
          <w:p w14:paraId="1145AAF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59AF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6" w:type="dxa"/>
            <w:vAlign w:val="bottom"/>
          </w:tcPr>
          <w:p w14:paraId="173769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745" w:type="dxa"/>
          </w:tcPr>
          <w:p w14:paraId="4EE63E16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5DD4047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47F57F4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60" w:type="dxa"/>
          </w:tcPr>
          <w:p w14:paraId="43E64E5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7CFA2D7E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</w:t>
            </w:r>
          </w:p>
        </w:tc>
        <w:tc>
          <w:tcPr>
            <w:tcW w:w="691" w:type="dxa"/>
          </w:tcPr>
          <w:p w14:paraId="0B47AF8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AD54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6" w:type="dxa"/>
            <w:vAlign w:val="bottom"/>
          </w:tcPr>
          <w:p w14:paraId="5417B1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1745" w:type="dxa"/>
          </w:tcPr>
          <w:p w14:paraId="41077892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578C763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48F2E89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60" w:type="dxa"/>
          </w:tcPr>
          <w:p w14:paraId="09EB294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7D4BF016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0000</w:t>
            </w:r>
          </w:p>
        </w:tc>
        <w:tc>
          <w:tcPr>
            <w:tcW w:w="691" w:type="dxa"/>
          </w:tcPr>
          <w:p w14:paraId="3561687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3B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7E21D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U.72</w:t>
            </w:r>
          </w:p>
        </w:tc>
        <w:tc>
          <w:tcPr>
            <w:tcW w:w="1745" w:type="dxa"/>
          </w:tcPr>
          <w:p w14:paraId="6F5F9F1C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  <w:vAlign w:val="center"/>
          </w:tcPr>
          <w:p w14:paraId="08BC4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电磁铁使用超时时间</w:t>
            </w:r>
          </w:p>
        </w:tc>
        <w:tc>
          <w:tcPr>
            <w:tcW w:w="1194" w:type="dxa"/>
          </w:tcPr>
          <w:p w14:paraId="4C338545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0~9999</w:t>
            </w:r>
          </w:p>
        </w:tc>
        <w:tc>
          <w:tcPr>
            <w:tcW w:w="560" w:type="dxa"/>
          </w:tcPr>
          <w:p w14:paraId="2FD3DF0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465C6D78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0002</w:t>
            </w:r>
          </w:p>
        </w:tc>
        <w:tc>
          <w:tcPr>
            <w:tcW w:w="691" w:type="dxa"/>
          </w:tcPr>
          <w:p w14:paraId="75BE6CCA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20B2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270A86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U.73</w:t>
            </w:r>
          </w:p>
        </w:tc>
        <w:tc>
          <w:tcPr>
            <w:tcW w:w="1745" w:type="dxa"/>
          </w:tcPr>
          <w:p w14:paraId="68F0DA35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  <w:vAlign w:val="center"/>
          </w:tcPr>
          <w:p w14:paraId="7244C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电磁铁使用超时电流</w:t>
            </w:r>
          </w:p>
        </w:tc>
        <w:tc>
          <w:tcPr>
            <w:tcW w:w="1194" w:type="dxa"/>
          </w:tcPr>
          <w:p w14:paraId="31B0D0AC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0~9999</w:t>
            </w:r>
          </w:p>
        </w:tc>
        <w:tc>
          <w:tcPr>
            <w:tcW w:w="560" w:type="dxa"/>
          </w:tcPr>
          <w:p w14:paraId="0957748F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7BC404C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0056</w:t>
            </w:r>
          </w:p>
        </w:tc>
        <w:tc>
          <w:tcPr>
            <w:tcW w:w="691" w:type="dxa"/>
          </w:tcPr>
          <w:p w14:paraId="228AC884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F529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12F945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U.74</w:t>
            </w:r>
          </w:p>
        </w:tc>
        <w:tc>
          <w:tcPr>
            <w:tcW w:w="1745" w:type="dxa"/>
            <w:vAlign w:val="top"/>
          </w:tcPr>
          <w:p w14:paraId="79ED275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抬压脚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保护</w:t>
            </w:r>
            <w:r>
              <w:rPr>
                <w:rFonts w:hint="eastAsia" w:ascii="宋体" w:hAnsi="宋体" w:cs="宋体"/>
                <w:sz w:val="18"/>
                <w:szCs w:val="18"/>
              </w:rPr>
              <w:t>时间</w:t>
            </w:r>
          </w:p>
        </w:tc>
        <w:tc>
          <w:tcPr>
            <w:tcW w:w="2930" w:type="dxa"/>
            <w:vAlign w:val="top"/>
          </w:tcPr>
          <w:p w14:paraId="648B76C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抬压脚保持时间后强制关断</w:t>
            </w:r>
          </w:p>
        </w:tc>
        <w:tc>
          <w:tcPr>
            <w:tcW w:w="1194" w:type="dxa"/>
            <w:vAlign w:val="top"/>
          </w:tcPr>
          <w:p w14:paraId="5F7AD3F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0~60s</w:t>
            </w:r>
          </w:p>
        </w:tc>
        <w:tc>
          <w:tcPr>
            <w:tcW w:w="560" w:type="dxa"/>
            <w:vAlign w:val="top"/>
          </w:tcPr>
          <w:p w14:paraId="06BF2F7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  <w:vAlign w:val="top"/>
          </w:tcPr>
          <w:p w14:paraId="0F80E58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91" w:type="dxa"/>
            <w:vAlign w:val="top"/>
          </w:tcPr>
          <w:p w14:paraId="1C80CED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通用</w:t>
            </w:r>
          </w:p>
        </w:tc>
      </w:tr>
      <w:tr w14:paraId="79764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2F040E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U.75</w:t>
            </w:r>
          </w:p>
        </w:tc>
        <w:tc>
          <w:tcPr>
            <w:tcW w:w="1745" w:type="dxa"/>
          </w:tcPr>
          <w:p w14:paraId="0A644AA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半后踏自动抬压脚 </w:t>
            </w:r>
          </w:p>
        </w:tc>
        <w:tc>
          <w:tcPr>
            <w:tcW w:w="2930" w:type="dxa"/>
            <w:vAlign w:val="center"/>
          </w:tcPr>
          <w:p w14:paraId="4C345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0：关闭  1：开启</w:t>
            </w:r>
          </w:p>
        </w:tc>
        <w:tc>
          <w:tcPr>
            <w:tcW w:w="1194" w:type="dxa"/>
          </w:tcPr>
          <w:p w14:paraId="11A70DAE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</w:t>
            </w:r>
          </w:p>
        </w:tc>
        <w:tc>
          <w:tcPr>
            <w:tcW w:w="560" w:type="dxa"/>
          </w:tcPr>
          <w:p w14:paraId="04B85B9C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2B6E58E4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91" w:type="dxa"/>
          </w:tcPr>
          <w:p w14:paraId="584B5372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36E46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114DB8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U.76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~U.80</w:t>
            </w:r>
          </w:p>
        </w:tc>
        <w:tc>
          <w:tcPr>
            <w:tcW w:w="1745" w:type="dxa"/>
          </w:tcPr>
          <w:p w14:paraId="51B3B7E7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217C2098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1194" w:type="dxa"/>
          </w:tcPr>
          <w:p w14:paraId="7C23304F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560" w:type="dxa"/>
          </w:tcPr>
          <w:p w14:paraId="32E2552A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636" w:type="dxa"/>
          </w:tcPr>
          <w:p w14:paraId="7B7FCD52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5103743D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</w:tr>
      <w:tr w14:paraId="2B7AA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121342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U.81</w:t>
            </w:r>
          </w:p>
        </w:tc>
        <w:tc>
          <w:tcPr>
            <w:tcW w:w="1745" w:type="dxa"/>
          </w:tcPr>
          <w:p w14:paraId="23A2B64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</w:rPr>
              <w:t>侧吸结束提速</w:t>
            </w:r>
          </w:p>
        </w:tc>
        <w:tc>
          <w:tcPr>
            <w:tcW w:w="2930" w:type="dxa"/>
          </w:tcPr>
          <w:p w14:paraId="7FD76C6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</w:rPr>
              <w:t>与 U</w:t>
            </w: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.</w:t>
            </w:r>
            <w:r>
              <w:rPr>
                <w:rFonts w:hint="eastAsia"/>
                <w:sz w:val="18"/>
                <w:szCs w:val="18"/>
                <w:highlight w:val="none"/>
                <w:vertAlign w:val="baseline"/>
              </w:rPr>
              <w:t>10 设置为 1 同步 加速侧吸后剪线的时间，体感快</w:t>
            </w:r>
          </w:p>
          <w:p w14:paraId="1E19860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（更改后，按快捷键《</w:t>
            </w:r>
            <w:r>
              <w:rPr>
                <w:rFonts w:hint="eastAsia" w:ascii="宋体" w:hAnsi="宋体"/>
                <w:sz w:val="18"/>
                <w:szCs w:val="18"/>
                <w:highlight w:val="none"/>
                <w:lang w:val="en-US" w:eastAsia="zh-CN"/>
              </w:rPr>
              <w:t>恢复出厂设置键》会恢复默认值）</w:t>
            </w:r>
          </w:p>
        </w:tc>
        <w:tc>
          <w:tcPr>
            <w:tcW w:w="1194" w:type="dxa"/>
          </w:tcPr>
          <w:p w14:paraId="2F5043F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200~1000</w:t>
            </w:r>
          </w:p>
        </w:tc>
        <w:tc>
          <w:tcPr>
            <w:tcW w:w="560" w:type="dxa"/>
          </w:tcPr>
          <w:p w14:paraId="05B1146E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100</w:t>
            </w:r>
          </w:p>
        </w:tc>
        <w:tc>
          <w:tcPr>
            <w:tcW w:w="636" w:type="dxa"/>
          </w:tcPr>
          <w:p w14:paraId="6AEB5C8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0300</w:t>
            </w:r>
          </w:p>
        </w:tc>
        <w:tc>
          <w:tcPr>
            <w:tcW w:w="691" w:type="dxa"/>
          </w:tcPr>
          <w:p w14:paraId="241B0E5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0A346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5C9240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U.82</w:t>
            </w:r>
          </w:p>
        </w:tc>
        <w:tc>
          <w:tcPr>
            <w:tcW w:w="1745" w:type="dxa"/>
          </w:tcPr>
          <w:p w14:paraId="45B16DA8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5D525A66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1194" w:type="dxa"/>
          </w:tcPr>
          <w:p w14:paraId="3294F04E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560" w:type="dxa"/>
          </w:tcPr>
          <w:p w14:paraId="7819352B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636" w:type="dxa"/>
          </w:tcPr>
          <w:p w14:paraId="455D3568">
            <w:pPr>
              <w:numPr>
                <w:ilvl w:val="0"/>
                <w:numId w:val="0"/>
              </w:num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0200</w:t>
            </w:r>
          </w:p>
        </w:tc>
        <w:tc>
          <w:tcPr>
            <w:tcW w:w="691" w:type="dxa"/>
          </w:tcPr>
          <w:p w14:paraId="6591AD3D">
            <w:pPr>
              <w:numPr>
                <w:ilvl w:val="0"/>
                <w:numId w:val="0"/>
              </w:numPr>
              <w:rPr>
                <w:rFonts w:hint="default" w:eastAsia="宋体"/>
                <w:vertAlign w:val="baseline"/>
                <w:lang w:val="en-US" w:eastAsia="zh-CN"/>
              </w:rPr>
            </w:pPr>
          </w:p>
        </w:tc>
      </w:tr>
      <w:tr w14:paraId="77670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0B4A421F">
            <w:pPr>
              <w:keepNext w:val="0"/>
              <w:keepLines w:val="0"/>
              <w:widowControl/>
              <w:suppressLineNumbers w:val="0"/>
              <w:ind w:firstLine="180" w:firstLineChars="10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U.83</w:t>
            </w:r>
          </w:p>
        </w:tc>
        <w:tc>
          <w:tcPr>
            <w:tcW w:w="1745" w:type="dxa"/>
          </w:tcPr>
          <w:p w14:paraId="6B7414E8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53E9A719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1194" w:type="dxa"/>
          </w:tcPr>
          <w:p w14:paraId="2C93DAE8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560" w:type="dxa"/>
          </w:tcPr>
          <w:p w14:paraId="0F0C8C0B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636" w:type="dxa"/>
          </w:tcPr>
          <w:p w14:paraId="12C69E41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1A3FCDC6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AF75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71372E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U.84</w:t>
            </w:r>
          </w:p>
        </w:tc>
        <w:tc>
          <w:tcPr>
            <w:tcW w:w="1745" w:type="dxa"/>
            <w:vAlign w:val="top"/>
          </w:tcPr>
          <w:p w14:paraId="3E680A5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小布拼缝功能</w:t>
            </w:r>
          </w:p>
        </w:tc>
        <w:tc>
          <w:tcPr>
            <w:tcW w:w="2930" w:type="dxa"/>
            <w:vAlign w:val="top"/>
          </w:tcPr>
          <w:p w14:paraId="0117C1D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0：无效</w:t>
            </w:r>
          </w:p>
          <w:p w14:paraId="55919A8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1：有效（如小三角布料拼接）</w:t>
            </w:r>
          </w:p>
          <w:p w14:paraId="0C82F31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在半自动模式下，选择“0”时，无此功能。</w:t>
            </w:r>
          </w:p>
          <w:p w14:paraId="3C14E0D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选择“1”时，当第一块小三角布运行到前切传感器后暂停，然后再用另一块小三角布放到抬压角下面开始缝纫，依次类推。</w:t>
            </w:r>
          </w:p>
        </w:tc>
        <w:tc>
          <w:tcPr>
            <w:tcW w:w="1194" w:type="dxa"/>
            <w:vAlign w:val="top"/>
          </w:tcPr>
          <w:p w14:paraId="3B44330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</w:t>
            </w:r>
          </w:p>
        </w:tc>
        <w:tc>
          <w:tcPr>
            <w:tcW w:w="560" w:type="dxa"/>
          </w:tcPr>
          <w:p w14:paraId="1623005E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3FD0C44B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7EA9C94C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</w:tr>
      <w:tr w14:paraId="516ED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3566E2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U.85</w:t>
            </w:r>
          </w:p>
        </w:tc>
        <w:tc>
          <w:tcPr>
            <w:tcW w:w="1745" w:type="dxa"/>
            <w:vAlign w:val="top"/>
          </w:tcPr>
          <w:p w14:paraId="3F90B4B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半自动自由缝模式切换</w:t>
            </w:r>
          </w:p>
        </w:tc>
        <w:tc>
          <w:tcPr>
            <w:tcW w:w="2930" w:type="dxa"/>
            <w:vAlign w:val="top"/>
          </w:tcPr>
          <w:p w14:paraId="6031F0B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0：关闭 1：开启</w:t>
            </w:r>
          </w:p>
          <w:p w14:paraId="07DDAB7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在半自动模式下，</w:t>
            </w:r>
          </w:p>
          <w:p w14:paraId="1F8F670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选择“0”时，随时踩踏板随时缝纫，无须遮挡抬压脚传感器。</w:t>
            </w:r>
          </w:p>
          <w:p w14:paraId="36359F6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选择“1”时，必须遮挡前传感器后才可以缝纫。</w:t>
            </w:r>
          </w:p>
        </w:tc>
        <w:tc>
          <w:tcPr>
            <w:tcW w:w="1194" w:type="dxa"/>
            <w:vAlign w:val="top"/>
          </w:tcPr>
          <w:p w14:paraId="303246B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0~1</w:t>
            </w:r>
          </w:p>
        </w:tc>
        <w:tc>
          <w:tcPr>
            <w:tcW w:w="560" w:type="dxa"/>
          </w:tcPr>
          <w:p w14:paraId="6550F2E0">
            <w:pPr>
              <w:numPr>
                <w:ilvl w:val="0"/>
                <w:numId w:val="0"/>
              </w:numPr>
              <w:rPr>
                <w:rFonts w:hint="eastAsia" w:eastAsia="宋体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571680B8">
            <w:pPr>
              <w:numPr>
                <w:ilvl w:val="0"/>
                <w:numId w:val="0"/>
              </w:numPr>
              <w:rPr>
                <w:rFonts w:hint="eastAsia" w:eastAsia="宋体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52F5BDA0">
            <w:pPr>
              <w:numPr>
                <w:ilvl w:val="0"/>
                <w:numId w:val="0"/>
              </w:numPr>
              <w:rPr>
                <w:rFonts w:hint="eastAsia"/>
                <w:highlight w:val="none"/>
                <w:vertAlign w:val="baseline"/>
              </w:rPr>
            </w:pPr>
          </w:p>
        </w:tc>
      </w:tr>
      <w:tr w14:paraId="25573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4690A5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U.86</w:t>
            </w:r>
          </w:p>
        </w:tc>
        <w:tc>
          <w:tcPr>
            <w:tcW w:w="1745" w:type="dxa"/>
            <w:vAlign w:val="top"/>
          </w:tcPr>
          <w:p w14:paraId="6808FF3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自动吸屑</w:t>
            </w:r>
          </w:p>
        </w:tc>
        <w:tc>
          <w:tcPr>
            <w:tcW w:w="2930" w:type="dxa"/>
            <w:vAlign w:val="top"/>
          </w:tcPr>
          <w:p w14:paraId="5F52B88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0：关闭1：前吸屑开2：后吸屑开3：前、后吸屑开</w:t>
            </w:r>
          </w:p>
        </w:tc>
        <w:tc>
          <w:tcPr>
            <w:tcW w:w="1194" w:type="dxa"/>
            <w:vAlign w:val="top"/>
          </w:tcPr>
          <w:p w14:paraId="679D3C4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0~3</w:t>
            </w:r>
          </w:p>
        </w:tc>
        <w:tc>
          <w:tcPr>
            <w:tcW w:w="560" w:type="dxa"/>
          </w:tcPr>
          <w:p w14:paraId="7517F73A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53D70A8E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733B4BA1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</w:tr>
      <w:tr w14:paraId="66014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588CA5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U.87</w:t>
            </w:r>
          </w:p>
        </w:tc>
        <w:tc>
          <w:tcPr>
            <w:tcW w:w="1745" w:type="dxa"/>
            <w:vAlign w:val="top"/>
          </w:tcPr>
          <w:p w14:paraId="10961AF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后吸气关闭时间</w:t>
            </w:r>
          </w:p>
        </w:tc>
        <w:tc>
          <w:tcPr>
            <w:tcW w:w="2930" w:type="dxa"/>
            <w:vAlign w:val="top"/>
          </w:tcPr>
          <w:p w14:paraId="16BC589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0：关闭</w:t>
            </w:r>
          </w:p>
          <w:p w14:paraId="24C659D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U27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不为零时，以针数模式为准</w:t>
            </w:r>
          </w:p>
          <w:p w14:paraId="76E75C1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U27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为零时，以时间模式为准</w:t>
            </w:r>
          </w:p>
          <w:p w14:paraId="40E3CEA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U27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为零，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U.87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为零时，该功能关闭</w:t>
            </w:r>
          </w:p>
          <w:p w14:paraId="65E380E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布遮挡住后传感器，主轴运行几圈后开始吸气（时间）</w:t>
            </w:r>
          </w:p>
        </w:tc>
        <w:tc>
          <w:tcPr>
            <w:tcW w:w="1194" w:type="dxa"/>
          </w:tcPr>
          <w:p w14:paraId="39C60BB6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0~2500ms</w:t>
            </w:r>
          </w:p>
        </w:tc>
        <w:tc>
          <w:tcPr>
            <w:tcW w:w="560" w:type="dxa"/>
          </w:tcPr>
          <w:p w14:paraId="638AF519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636" w:type="dxa"/>
          </w:tcPr>
          <w:p w14:paraId="380C2191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0200</w:t>
            </w:r>
          </w:p>
        </w:tc>
        <w:tc>
          <w:tcPr>
            <w:tcW w:w="691" w:type="dxa"/>
          </w:tcPr>
          <w:p w14:paraId="2A8D5842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</w:p>
        </w:tc>
      </w:tr>
      <w:tr w14:paraId="4947F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D56E1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U.88</w:t>
            </w:r>
          </w:p>
        </w:tc>
        <w:tc>
          <w:tcPr>
            <w:tcW w:w="1745" w:type="dxa"/>
          </w:tcPr>
          <w:p w14:paraId="48DD7740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486A9E88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1194" w:type="dxa"/>
          </w:tcPr>
          <w:p w14:paraId="7E926093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560" w:type="dxa"/>
          </w:tcPr>
          <w:p w14:paraId="3BA63957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636" w:type="dxa"/>
          </w:tcPr>
          <w:p w14:paraId="62FFA7B1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691" w:type="dxa"/>
          </w:tcPr>
          <w:p w14:paraId="4CA62E3F">
            <w:pPr>
              <w:numPr>
                <w:ilvl w:val="0"/>
                <w:numId w:val="0"/>
              </w:numPr>
              <w:rPr>
                <w:rFonts w:hint="default" w:eastAsia="宋体"/>
                <w:vertAlign w:val="baseline"/>
                <w:lang w:val="en-US" w:eastAsia="zh-CN"/>
              </w:rPr>
            </w:pPr>
          </w:p>
        </w:tc>
      </w:tr>
      <w:tr w14:paraId="650F9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0F950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U.89</w:t>
            </w:r>
          </w:p>
        </w:tc>
        <w:tc>
          <w:tcPr>
            <w:tcW w:w="1745" w:type="dxa"/>
          </w:tcPr>
          <w:p w14:paraId="46885569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1D6FE598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1194" w:type="dxa"/>
          </w:tcPr>
          <w:p w14:paraId="5B9DCC05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560" w:type="dxa"/>
          </w:tcPr>
          <w:p w14:paraId="3CD9B62E">
            <w:pPr>
              <w:numPr>
                <w:ilvl w:val="0"/>
                <w:numId w:val="0"/>
              </w:numPr>
              <w:rPr>
                <w:rFonts w:hint="eastAsia"/>
                <w:vertAlign w:val="baseline"/>
              </w:rPr>
            </w:pPr>
          </w:p>
        </w:tc>
        <w:tc>
          <w:tcPr>
            <w:tcW w:w="636" w:type="dxa"/>
          </w:tcPr>
          <w:p w14:paraId="1ED37465">
            <w:pPr>
              <w:numPr>
                <w:ilvl w:val="0"/>
                <w:numId w:val="0"/>
              </w:num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3E21C3E3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C5C4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021E69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U.90</w:t>
            </w:r>
          </w:p>
        </w:tc>
        <w:tc>
          <w:tcPr>
            <w:tcW w:w="1745" w:type="dxa"/>
          </w:tcPr>
          <w:p w14:paraId="7CB06CA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930" w:type="dxa"/>
          </w:tcPr>
          <w:p w14:paraId="694CEC7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705F9C3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</w:t>
            </w:r>
          </w:p>
        </w:tc>
        <w:tc>
          <w:tcPr>
            <w:tcW w:w="560" w:type="dxa"/>
          </w:tcPr>
          <w:p w14:paraId="7182E6F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160A1BF1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03</w:t>
            </w:r>
          </w:p>
        </w:tc>
        <w:tc>
          <w:tcPr>
            <w:tcW w:w="691" w:type="dxa"/>
          </w:tcPr>
          <w:p w14:paraId="46CFB88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003A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4986C3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U.91</w:t>
            </w:r>
          </w:p>
        </w:tc>
        <w:tc>
          <w:tcPr>
            <w:tcW w:w="1745" w:type="dxa"/>
            <w:vAlign w:val="top"/>
          </w:tcPr>
          <w:p w14:paraId="163646D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踏板速度百分比</w:t>
            </w:r>
          </w:p>
        </w:tc>
        <w:tc>
          <w:tcPr>
            <w:tcW w:w="2930" w:type="dxa"/>
            <w:vAlign w:val="top"/>
          </w:tcPr>
          <w:p w14:paraId="27CA6BD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假速度，监控显示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速度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不变，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实际运行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速度变化</w:t>
            </w:r>
          </w:p>
        </w:tc>
        <w:tc>
          <w:tcPr>
            <w:tcW w:w="1194" w:type="dxa"/>
            <w:vAlign w:val="top"/>
          </w:tcPr>
          <w:p w14:paraId="7318E0F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80~100</w:t>
            </w:r>
          </w:p>
        </w:tc>
        <w:tc>
          <w:tcPr>
            <w:tcW w:w="560" w:type="dxa"/>
            <w:vAlign w:val="top"/>
          </w:tcPr>
          <w:p w14:paraId="21AA592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  <w:vAlign w:val="top"/>
          </w:tcPr>
          <w:p w14:paraId="5C4D28E3">
            <w:pPr>
              <w:bidi w:val="0"/>
              <w:jc w:val="left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100</w:t>
            </w:r>
          </w:p>
        </w:tc>
        <w:tc>
          <w:tcPr>
            <w:tcW w:w="691" w:type="dxa"/>
          </w:tcPr>
          <w:p w14:paraId="2EB30F3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44A9C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003444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U.92</w:t>
            </w:r>
          </w:p>
        </w:tc>
        <w:tc>
          <w:tcPr>
            <w:tcW w:w="1745" w:type="dxa"/>
            <w:vAlign w:val="top"/>
          </w:tcPr>
          <w:p w14:paraId="6028999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主轴加力功能</w:t>
            </w:r>
          </w:p>
        </w:tc>
        <w:tc>
          <w:tcPr>
            <w:tcW w:w="2930" w:type="dxa"/>
            <w:vAlign w:val="top"/>
          </w:tcPr>
          <w:p w14:paraId="7455184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数字越大，低速出力越大</w:t>
            </w:r>
          </w:p>
        </w:tc>
        <w:tc>
          <w:tcPr>
            <w:tcW w:w="1194" w:type="dxa"/>
            <w:vAlign w:val="top"/>
          </w:tcPr>
          <w:p w14:paraId="622F43D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0~15</w:t>
            </w:r>
          </w:p>
        </w:tc>
        <w:tc>
          <w:tcPr>
            <w:tcW w:w="560" w:type="dxa"/>
          </w:tcPr>
          <w:p w14:paraId="59C3EB2D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288F930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</w:t>
            </w:r>
          </w:p>
        </w:tc>
        <w:tc>
          <w:tcPr>
            <w:tcW w:w="691" w:type="dxa"/>
          </w:tcPr>
          <w:p w14:paraId="0B7C6D5B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7CDE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6" w:type="dxa"/>
            <w:vAlign w:val="bottom"/>
          </w:tcPr>
          <w:p w14:paraId="006313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U.93</w:t>
            </w:r>
          </w:p>
        </w:tc>
        <w:tc>
          <w:tcPr>
            <w:tcW w:w="1745" w:type="dxa"/>
          </w:tcPr>
          <w:p w14:paraId="472C1DF9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强制关后剪线补偿</w:t>
            </w:r>
          </w:p>
        </w:tc>
        <w:tc>
          <w:tcPr>
            <w:tcW w:w="2930" w:type="dxa"/>
          </w:tcPr>
          <w:p w14:paraId="03C1B576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（更改后，按快捷键《</w:t>
            </w: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>恢复出厂设置键》会恢复默认值）</w:t>
            </w:r>
          </w:p>
        </w:tc>
        <w:tc>
          <w:tcPr>
            <w:tcW w:w="1194" w:type="dxa"/>
          </w:tcPr>
          <w:p w14:paraId="57198A54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0~2</w:t>
            </w:r>
          </w:p>
        </w:tc>
        <w:tc>
          <w:tcPr>
            <w:tcW w:w="560" w:type="dxa"/>
          </w:tcPr>
          <w:p w14:paraId="2B74FA72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</w:tcPr>
          <w:p w14:paraId="37E2B8D7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691" w:type="dxa"/>
          </w:tcPr>
          <w:p w14:paraId="1F059764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4BDB6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540E29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U.94</w:t>
            </w:r>
          </w:p>
        </w:tc>
        <w:tc>
          <w:tcPr>
            <w:tcW w:w="1745" w:type="dxa"/>
          </w:tcPr>
          <w:p w14:paraId="129EF88F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2763BE1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10F221FE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0~5000</w:t>
            </w:r>
          </w:p>
        </w:tc>
        <w:tc>
          <w:tcPr>
            <w:tcW w:w="560" w:type="dxa"/>
          </w:tcPr>
          <w:p w14:paraId="46E88E4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6" w:type="dxa"/>
          </w:tcPr>
          <w:p w14:paraId="2A1C12E4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5000</w:t>
            </w:r>
          </w:p>
        </w:tc>
        <w:tc>
          <w:tcPr>
            <w:tcW w:w="691" w:type="dxa"/>
          </w:tcPr>
          <w:p w14:paraId="63ECF03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64093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766" w:type="dxa"/>
            <w:vAlign w:val="bottom"/>
          </w:tcPr>
          <w:p w14:paraId="094BD0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U.95</w:t>
            </w:r>
          </w:p>
        </w:tc>
        <w:tc>
          <w:tcPr>
            <w:tcW w:w="1745" w:type="dxa"/>
          </w:tcPr>
          <w:p w14:paraId="2C056E91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2C9FC42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04DF7F93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0~6500</w:t>
            </w:r>
          </w:p>
        </w:tc>
        <w:tc>
          <w:tcPr>
            <w:tcW w:w="560" w:type="dxa"/>
          </w:tcPr>
          <w:p w14:paraId="5D5DDFA8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6" w:type="dxa"/>
          </w:tcPr>
          <w:p w14:paraId="06B6044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6500</w:t>
            </w:r>
          </w:p>
        </w:tc>
        <w:tc>
          <w:tcPr>
            <w:tcW w:w="691" w:type="dxa"/>
          </w:tcPr>
          <w:p w14:paraId="645E253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50556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E27FD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U.96</w:t>
            </w:r>
          </w:p>
        </w:tc>
        <w:tc>
          <w:tcPr>
            <w:tcW w:w="1745" w:type="dxa"/>
          </w:tcPr>
          <w:p w14:paraId="57A45B27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2B18B56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60205AFA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0~9999</w:t>
            </w:r>
          </w:p>
        </w:tc>
        <w:tc>
          <w:tcPr>
            <w:tcW w:w="560" w:type="dxa"/>
          </w:tcPr>
          <w:p w14:paraId="5D7B0AE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4892E9A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0120</w:t>
            </w:r>
          </w:p>
        </w:tc>
        <w:tc>
          <w:tcPr>
            <w:tcW w:w="691" w:type="dxa"/>
          </w:tcPr>
          <w:p w14:paraId="17D52EF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6C087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66" w:type="dxa"/>
            <w:vAlign w:val="bottom"/>
          </w:tcPr>
          <w:p w14:paraId="54B3D7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U.97</w:t>
            </w:r>
          </w:p>
        </w:tc>
        <w:tc>
          <w:tcPr>
            <w:tcW w:w="1745" w:type="dxa"/>
          </w:tcPr>
          <w:p w14:paraId="4AC69541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6371C40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3BEA710A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0~9999</w:t>
            </w:r>
          </w:p>
        </w:tc>
        <w:tc>
          <w:tcPr>
            <w:tcW w:w="560" w:type="dxa"/>
          </w:tcPr>
          <w:p w14:paraId="14BD808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46B91B74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0360</w:t>
            </w:r>
          </w:p>
        </w:tc>
        <w:tc>
          <w:tcPr>
            <w:tcW w:w="691" w:type="dxa"/>
          </w:tcPr>
          <w:p w14:paraId="62DD86B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2BDAA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6423F5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U.98</w:t>
            </w:r>
          </w:p>
        </w:tc>
        <w:tc>
          <w:tcPr>
            <w:tcW w:w="1745" w:type="dxa"/>
          </w:tcPr>
          <w:p w14:paraId="2E68C917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382B8CA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4702264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60" w:type="dxa"/>
          </w:tcPr>
          <w:p w14:paraId="41948BC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08D7897A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91" w:type="dxa"/>
          </w:tcPr>
          <w:p w14:paraId="4E26CE5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79449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7C2545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U.99</w:t>
            </w:r>
          </w:p>
        </w:tc>
        <w:tc>
          <w:tcPr>
            <w:tcW w:w="1745" w:type="dxa"/>
          </w:tcPr>
          <w:p w14:paraId="712343BF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41FE1E4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74874DA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60" w:type="dxa"/>
          </w:tcPr>
          <w:p w14:paraId="1B9928F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4B91E6BF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91" w:type="dxa"/>
          </w:tcPr>
          <w:p w14:paraId="697DA67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0FD54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bottom"/>
          </w:tcPr>
          <w:p w14:paraId="3CA784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U.A0</w:t>
            </w:r>
          </w:p>
        </w:tc>
        <w:tc>
          <w:tcPr>
            <w:tcW w:w="1745" w:type="dxa"/>
          </w:tcPr>
          <w:p w14:paraId="51DD90E3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930" w:type="dxa"/>
          </w:tcPr>
          <w:p w14:paraId="334B501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194" w:type="dxa"/>
          </w:tcPr>
          <w:p w14:paraId="7B525F72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0~100</w:t>
            </w:r>
          </w:p>
        </w:tc>
        <w:tc>
          <w:tcPr>
            <w:tcW w:w="560" w:type="dxa"/>
          </w:tcPr>
          <w:p w14:paraId="09820DD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36" w:type="dxa"/>
          </w:tcPr>
          <w:p w14:paraId="116E3586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691" w:type="dxa"/>
          </w:tcPr>
          <w:p w14:paraId="26ED597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</w:tbl>
    <w:p w14:paraId="490A6F8E">
      <w:pPr>
        <w:numPr>
          <w:ilvl w:val="0"/>
          <w:numId w:val="0"/>
        </w:numPr>
        <w:ind w:leftChars="0"/>
        <w:rPr>
          <w:rFonts w:hint="eastAsia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1525"/>
        <w:gridCol w:w="2881"/>
        <w:gridCol w:w="1347"/>
        <w:gridCol w:w="506"/>
        <w:gridCol w:w="629"/>
        <w:gridCol w:w="658"/>
      </w:tblGrid>
      <w:tr w14:paraId="5D5CD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522" w:type="dxa"/>
            <w:gridSpan w:val="7"/>
          </w:tcPr>
          <w:p w14:paraId="317D1291">
            <w:pPr>
              <w:widowControl/>
              <w:jc w:val="both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P+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drawing>
                <wp:inline distT="0" distB="0" distL="114300" distR="114300">
                  <wp:extent cx="161925" cy="190500"/>
                  <wp:effectExtent l="0" t="0" r="3175" b="0"/>
                  <wp:docPr id="30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缝制模式键）进入工艺参数， </w:t>
            </w:r>
            <w:r>
              <w:rPr>
                <w:rFonts w:hint="eastAsia" w:ascii="宋体" w:hAnsi="宋体"/>
                <w:szCs w:val="21"/>
              </w:rPr>
              <w:t>密码：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2014</w:t>
            </w:r>
          </w:p>
        </w:tc>
      </w:tr>
      <w:tr w14:paraId="6A4DA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7F2F4770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P00</w:t>
            </w:r>
          </w:p>
        </w:tc>
        <w:tc>
          <w:tcPr>
            <w:tcW w:w="1525" w:type="dxa"/>
          </w:tcPr>
          <w:p w14:paraId="6B56962E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69E0623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4EB16886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0~100</w:t>
            </w:r>
          </w:p>
        </w:tc>
        <w:tc>
          <w:tcPr>
            <w:tcW w:w="506" w:type="dxa"/>
          </w:tcPr>
          <w:p w14:paraId="45AA090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61976735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658" w:type="dxa"/>
          </w:tcPr>
          <w:p w14:paraId="160E7B6A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</w:tr>
      <w:tr w14:paraId="2A153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1DB42AE0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P01</w:t>
            </w:r>
          </w:p>
        </w:tc>
        <w:tc>
          <w:tcPr>
            <w:tcW w:w="1525" w:type="dxa"/>
          </w:tcPr>
          <w:p w14:paraId="5B5FE33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881" w:type="dxa"/>
          </w:tcPr>
          <w:p w14:paraId="6B498CF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1AF9DF2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06" w:type="dxa"/>
          </w:tcPr>
          <w:p w14:paraId="3A6BF8A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460F8C8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58" w:type="dxa"/>
          </w:tcPr>
          <w:p w14:paraId="6FA94D9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2D3D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7B847D01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P02</w:t>
            </w:r>
          </w:p>
        </w:tc>
        <w:tc>
          <w:tcPr>
            <w:tcW w:w="1525" w:type="dxa"/>
          </w:tcPr>
          <w:p w14:paraId="6B80C8E2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最低缝纫速度</w:t>
            </w:r>
          </w:p>
        </w:tc>
        <w:tc>
          <w:tcPr>
            <w:tcW w:w="2881" w:type="dxa"/>
          </w:tcPr>
          <w:p w14:paraId="645F92A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</w:rPr>
              <w:t>最低转速限制</w:t>
            </w:r>
          </w:p>
        </w:tc>
        <w:tc>
          <w:tcPr>
            <w:tcW w:w="1347" w:type="dxa"/>
          </w:tcPr>
          <w:p w14:paraId="40D6E24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150~800</w:t>
            </w:r>
          </w:p>
        </w:tc>
        <w:tc>
          <w:tcPr>
            <w:tcW w:w="506" w:type="dxa"/>
          </w:tcPr>
          <w:p w14:paraId="7D662EC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629" w:type="dxa"/>
          </w:tcPr>
          <w:p w14:paraId="6021D8A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500</w:t>
            </w:r>
          </w:p>
        </w:tc>
        <w:tc>
          <w:tcPr>
            <w:tcW w:w="658" w:type="dxa"/>
          </w:tcPr>
          <w:p w14:paraId="4BE6A319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通用</w:t>
            </w:r>
          </w:p>
        </w:tc>
      </w:tr>
      <w:tr w14:paraId="3D635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14B2C23B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P03</w:t>
            </w:r>
          </w:p>
        </w:tc>
        <w:tc>
          <w:tcPr>
            <w:tcW w:w="1525" w:type="dxa"/>
          </w:tcPr>
          <w:p w14:paraId="25673421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22C2220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7CC2DCD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150~7000</w:t>
            </w:r>
          </w:p>
        </w:tc>
        <w:tc>
          <w:tcPr>
            <w:tcW w:w="506" w:type="dxa"/>
          </w:tcPr>
          <w:p w14:paraId="4B68E62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04EE9B9A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7000</w:t>
            </w:r>
          </w:p>
        </w:tc>
        <w:tc>
          <w:tcPr>
            <w:tcW w:w="658" w:type="dxa"/>
          </w:tcPr>
          <w:p w14:paraId="504C1FE4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454C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1AF100AB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P04</w:t>
            </w:r>
          </w:p>
        </w:tc>
        <w:tc>
          <w:tcPr>
            <w:tcW w:w="1525" w:type="dxa"/>
          </w:tcPr>
          <w:p w14:paraId="07816B90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7192473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75EB3E3E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0~3500</w:t>
            </w:r>
          </w:p>
        </w:tc>
        <w:tc>
          <w:tcPr>
            <w:tcW w:w="506" w:type="dxa"/>
          </w:tcPr>
          <w:p w14:paraId="12F6920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004A3530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3500</w:t>
            </w:r>
          </w:p>
        </w:tc>
        <w:tc>
          <w:tcPr>
            <w:tcW w:w="658" w:type="dxa"/>
          </w:tcPr>
          <w:p w14:paraId="7F9EDBD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E431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44469D47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P05~P06</w:t>
            </w:r>
          </w:p>
        </w:tc>
        <w:tc>
          <w:tcPr>
            <w:tcW w:w="1525" w:type="dxa"/>
          </w:tcPr>
          <w:p w14:paraId="38EE3B1E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1F89E81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3C2557F8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0~1800</w:t>
            </w:r>
          </w:p>
        </w:tc>
        <w:tc>
          <w:tcPr>
            <w:tcW w:w="506" w:type="dxa"/>
          </w:tcPr>
          <w:p w14:paraId="1D07DF2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1923E7A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1800</w:t>
            </w:r>
          </w:p>
        </w:tc>
        <w:tc>
          <w:tcPr>
            <w:tcW w:w="658" w:type="dxa"/>
          </w:tcPr>
          <w:p w14:paraId="529BF54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C3DE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401C5B1C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P07~P08</w:t>
            </w:r>
          </w:p>
        </w:tc>
        <w:tc>
          <w:tcPr>
            <w:tcW w:w="1525" w:type="dxa"/>
          </w:tcPr>
          <w:p w14:paraId="09375E2C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41B3A39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59D21A5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06" w:type="dxa"/>
          </w:tcPr>
          <w:p w14:paraId="3CDA32A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171F2161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58" w:type="dxa"/>
          </w:tcPr>
          <w:p w14:paraId="47BFAB9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28FB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12B816ED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P09</w:t>
            </w:r>
          </w:p>
        </w:tc>
        <w:tc>
          <w:tcPr>
            <w:tcW w:w="1525" w:type="dxa"/>
          </w:tcPr>
          <w:p w14:paraId="41B26C3E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6C9AB89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5A0EDD12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0~1800</w:t>
            </w:r>
          </w:p>
        </w:tc>
        <w:tc>
          <w:tcPr>
            <w:tcW w:w="506" w:type="dxa"/>
          </w:tcPr>
          <w:p w14:paraId="5923942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301AB3B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1800</w:t>
            </w:r>
          </w:p>
        </w:tc>
        <w:tc>
          <w:tcPr>
            <w:tcW w:w="658" w:type="dxa"/>
          </w:tcPr>
          <w:p w14:paraId="64667B7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82E5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29772786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P10</w:t>
            </w:r>
          </w:p>
        </w:tc>
        <w:tc>
          <w:tcPr>
            <w:tcW w:w="1525" w:type="dxa"/>
          </w:tcPr>
          <w:p w14:paraId="28ED6A6B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76674D2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15360A92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0~9999</w:t>
            </w:r>
          </w:p>
        </w:tc>
        <w:tc>
          <w:tcPr>
            <w:tcW w:w="506" w:type="dxa"/>
          </w:tcPr>
          <w:p w14:paraId="413F6D8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2A2C8DE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0000</w:t>
            </w:r>
          </w:p>
        </w:tc>
        <w:tc>
          <w:tcPr>
            <w:tcW w:w="658" w:type="dxa"/>
          </w:tcPr>
          <w:p w14:paraId="33C603D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84F1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0406B044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P11</w:t>
            </w:r>
          </w:p>
        </w:tc>
        <w:tc>
          <w:tcPr>
            <w:tcW w:w="1525" w:type="dxa"/>
          </w:tcPr>
          <w:p w14:paraId="290EDD4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机型</w:t>
            </w:r>
          </w:p>
          <w:p w14:paraId="20B2199E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手动按键机型</w:t>
            </w:r>
          </w:p>
        </w:tc>
        <w:tc>
          <w:tcPr>
            <w:tcW w:w="2881" w:type="dxa"/>
          </w:tcPr>
          <w:p w14:paraId="4BD80ED0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0：8V机型（拉高有效）  1:8VI机型 （拉低有效）</w:t>
            </w:r>
          </w:p>
          <w:p w14:paraId="3A6816CF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2:8VII机型（拉低有效）</w:t>
            </w:r>
          </w:p>
        </w:tc>
        <w:tc>
          <w:tcPr>
            <w:tcW w:w="1347" w:type="dxa"/>
          </w:tcPr>
          <w:p w14:paraId="7BEA6F72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0~2</w:t>
            </w:r>
          </w:p>
        </w:tc>
        <w:tc>
          <w:tcPr>
            <w:tcW w:w="506" w:type="dxa"/>
          </w:tcPr>
          <w:p w14:paraId="5EF96461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747025AC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1</w:t>
            </w:r>
          </w:p>
        </w:tc>
        <w:tc>
          <w:tcPr>
            <w:tcW w:w="658" w:type="dxa"/>
          </w:tcPr>
          <w:p w14:paraId="0BB011B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</w:p>
        </w:tc>
      </w:tr>
      <w:tr w14:paraId="23707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AE1DC86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P12</w:t>
            </w:r>
          </w:p>
        </w:tc>
        <w:tc>
          <w:tcPr>
            <w:tcW w:w="1525" w:type="dxa"/>
          </w:tcPr>
          <w:p w14:paraId="24952F2A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7261A35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4A3C414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0~9999</w:t>
            </w:r>
          </w:p>
        </w:tc>
        <w:tc>
          <w:tcPr>
            <w:tcW w:w="506" w:type="dxa"/>
          </w:tcPr>
          <w:p w14:paraId="3351AD6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4666F5F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0000</w:t>
            </w:r>
          </w:p>
        </w:tc>
        <w:tc>
          <w:tcPr>
            <w:tcW w:w="658" w:type="dxa"/>
          </w:tcPr>
          <w:p w14:paraId="306381C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3256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6CD3BDAD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P13</w:t>
            </w:r>
          </w:p>
        </w:tc>
        <w:tc>
          <w:tcPr>
            <w:tcW w:w="1525" w:type="dxa"/>
          </w:tcPr>
          <w:p w14:paraId="06266F2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编码器线速</w:t>
            </w:r>
          </w:p>
        </w:tc>
        <w:tc>
          <w:tcPr>
            <w:tcW w:w="2881" w:type="dxa"/>
          </w:tcPr>
          <w:p w14:paraId="264B4B08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0：600线    1：180线</w:t>
            </w:r>
          </w:p>
        </w:tc>
        <w:tc>
          <w:tcPr>
            <w:tcW w:w="1347" w:type="dxa"/>
          </w:tcPr>
          <w:p w14:paraId="1CE490DE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0~1</w:t>
            </w:r>
          </w:p>
        </w:tc>
        <w:tc>
          <w:tcPr>
            <w:tcW w:w="506" w:type="dxa"/>
          </w:tcPr>
          <w:p w14:paraId="05BCECEC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2428884C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  <w:t>1</w:t>
            </w:r>
          </w:p>
        </w:tc>
        <w:tc>
          <w:tcPr>
            <w:tcW w:w="658" w:type="dxa"/>
          </w:tcPr>
          <w:p w14:paraId="54DCDF8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</w:p>
        </w:tc>
      </w:tr>
      <w:tr w14:paraId="4CB0B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037CD0D5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P14</w:t>
            </w:r>
          </w:p>
        </w:tc>
        <w:tc>
          <w:tcPr>
            <w:tcW w:w="1525" w:type="dxa"/>
          </w:tcPr>
          <w:p w14:paraId="6D7EAA2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881" w:type="dxa"/>
          </w:tcPr>
          <w:p w14:paraId="255CD44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597B168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06" w:type="dxa"/>
          </w:tcPr>
          <w:p w14:paraId="6A33D04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71540BF2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58" w:type="dxa"/>
          </w:tcPr>
          <w:p w14:paraId="69EC64B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861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71581820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P15</w:t>
            </w:r>
          </w:p>
        </w:tc>
        <w:tc>
          <w:tcPr>
            <w:tcW w:w="1525" w:type="dxa"/>
          </w:tcPr>
          <w:p w14:paraId="2D3FD50E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3F1480E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700686E6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0~1800</w:t>
            </w:r>
          </w:p>
        </w:tc>
        <w:tc>
          <w:tcPr>
            <w:tcW w:w="506" w:type="dxa"/>
          </w:tcPr>
          <w:p w14:paraId="69DA583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4550432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1800</w:t>
            </w:r>
          </w:p>
        </w:tc>
        <w:tc>
          <w:tcPr>
            <w:tcW w:w="658" w:type="dxa"/>
          </w:tcPr>
          <w:p w14:paraId="4956970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ED47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6FEDDA20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P16</w:t>
            </w:r>
          </w:p>
        </w:tc>
        <w:tc>
          <w:tcPr>
            <w:tcW w:w="1525" w:type="dxa"/>
          </w:tcPr>
          <w:p w14:paraId="2D33F83C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37515A3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1CF9F0F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0~9999</w:t>
            </w:r>
          </w:p>
        </w:tc>
        <w:tc>
          <w:tcPr>
            <w:tcW w:w="506" w:type="dxa"/>
          </w:tcPr>
          <w:p w14:paraId="11E3B45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1E35015E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0050</w:t>
            </w:r>
          </w:p>
        </w:tc>
        <w:tc>
          <w:tcPr>
            <w:tcW w:w="658" w:type="dxa"/>
          </w:tcPr>
          <w:p w14:paraId="548248A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9F88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5C82142E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P17~P18</w:t>
            </w:r>
          </w:p>
        </w:tc>
        <w:tc>
          <w:tcPr>
            <w:tcW w:w="1525" w:type="dxa"/>
          </w:tcPr>
          <w:p w14:paraId="6FD8E5F8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60E2E68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3A963B1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06" w:type="dxa"/>
          </w:tcPr>
          <w:p w14:paraId="5D4CFB2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2D25E0D5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58" w:type="dxa"/>
          </w:tcPr>
          <w:p w14:paraId="3262FDF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420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1DA9E65F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P19</w:t>
            </w:r>
          </w:p>
        </w:tc>
        <w:tc>
          <w:tcPr>
            <w:tcW w:w="1525" w:type="dxa"/>
          </w:tcPr>
          <w:p w14:paraId="7A845D5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强制关闭抬压脚</w:t>
            </w:r>
          </w:p>
        </w:tc>
        <w:tc>
          <w:tcPr>
            <w:tcW w:w="2881" w:type="dxa"/>
          </w:tcPr>
          <w:p w14:paraId="7CE350E3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0：不关闭 1：关闭</w:t>
            </w:r>
          </w:p>
        </w:tc>
        <w:tc>
          <w:tcPr>
            <w:tcW w:w="1347" w:type="dxa"/>
          </w:tcPr>
          <w:p w14:paraId="27D8E07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0~1</w:t>
            </w:r>
          </w:p>
        </w:tc>
        <w:tc>
          <w:tcPr>
            <w:tcW w:w="506" w:type="dxa"/>
          </w:tcPr>
          <w:p w14:paraId="72810E07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72B54FB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658" w:type="dxa"/>
          </w:tcPr>
          <w:p w14:paraId="7E498CA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74CEC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18F3034C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P20</w:t>
            </w:r>
          </w:p>
        </w:tc>
        <w:tc>
          <w:tcPr>
            <w:tcW w:w="1525" w:type="dxa"/>
          </w:tcPr>
          <w:p w14:paraId="21C1687C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4E01F4C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698FEDC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06" w:type="dxa"/>
          </w:tcPr>
          <w:p w14:paraId="0D8B39D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3AFE24DD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58" w:type="dxa"/>
          </w:tcPr>
          <w:p w14:paraId="1EC200E4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0B91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050DCAAC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P21~P22</w:t>
            </w:r>
          </w:p>
        </w:tc>
        <w:tc>
          <w:tcPr>
            <w:tcW w:w="1525" w:type="dxa"/>
          </w:tcPr>
          <w:p w14:paraId="5B1DFF8E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084AD1E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09FE826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06" w:type="dxa"/>
          </w:tcPr>
          <w:p w14:paraId="1B75525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2A4EC389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58" w:type="dxa"/>
          </w:tcPr>
          <w:p w14:paraId="07137F12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E8E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1A2892DA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P23</w:t>
            </w:r>
          </w:p>
        </w:tc>
        <w:tc>
          <w:tcPr>
            <w:tcW w:w="1525" w:type="dxa"/>
          </w:tcPr>
          <w:p w14:paraId="487EB0D2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4526BD4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6A87EDFA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0~500</w:t>
            </w:r>
          </w:p>
        </w:tc>
        <w:tc>
          <w:tcPr>
            <w:tcW w:w="506" w:type="dxa"/>
          </w:tcPr>
          <w:p w14:paraId="6A7F566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3FE94FEA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500</w:t>
            </w:r>
          </w:p>
        </w:tc>
        <w:tc>
          <w:tcPr>
            <w:tcW w:w="658" w:type="dxa"/>
          </w:tcPr>
          <w:p w14:paraId="64EAD1FF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E48F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760A5498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P24</w:t>
            </w:r>
          </w:p>
        </w:tc>
        <w:tc>
          <w:tcPr>
            <w:tcW w:w="1525" w:type="dxa"/>
          </w:tcPr>
          <w:p w14:paraId="32E8E8A0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7B1F4CE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16A8B220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</w:t>
            </w:r>
          </w:p>
        </w:tc>
        <w:tc>
          <w:tcPr>
            <w:tcW w:w="506" w:type="dxa"/>
          </w:tcPr>
          <w:p w14:paraId="5207883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73BE673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010</w:t>
            </w:r>
          </w:p>
        </w:tc>
        <w:tc>
          <w:tcPr>
            <w:tcW w:w="658" w:type="dxa"/>
          </w:tcPr>
          <w:p w14:paraId="2179CAD6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8A77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663EACE7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P25~P26</w:t>
            </w:r>
          </w:p>
        </w:tc>
        <w:tc>
          <w:tcPr>
            <w:tcW w:w="1525" w:type="dxa"/>
          </w:tcPr>
          <w:p w14:paraId="156C9EBB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6851C68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52E722D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0~2000</w:t>
            </w:r>
          </w:p>
        </w:tc>
        <w:tc>
          <w:tcPr>
            <w:tcW w:w="506" w:type="dxa"/>
          </w:tcPr>
          <w:p w14:paraId="54F1B10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1A4A097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2000</w:t>
            </w:r>
          </w:p>
        </w:tc>
        <w:tc>
          <w:tcPr>
            <w:tcW w:w="658" w:type="dxa"/>
          </w:tcPr>
          <w:p w14:paraId="2A757C8C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BCB6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63B1154D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P27</w:t>
            </w:r>
          </w:p>
        </w:tc>
        <w:tc>
          <w:tcPr>
            <w:tcW w:w="1525" w:type="dxa"/>
          </w:tcPr>
          <w:p w14:paraId="3030BDCF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23F12D5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2910705F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0~200</w:t>
            </w:r>
          </w:p>
        </w:tc>
        <w:tc>
          <w:tcPr>
            <w:tcW w:w="506" w:type="dxa"/>
          </w:tcPr>
          <w:p w14:paraId="03D2550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6B903360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200</w:t>
            </w:r>
          </w:p>
        </w:tc>
        <w:tc>
          <w:tcPr>
            <w:tcW w:w="658" w:type="dxa"/>
          </w:tcPr>
          <w:p w14:paraId="3838642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1A04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03E81FEA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P28~P29</w:t>
            </w:r>
          </w:p>
        </w:tc>
        <w:tc>
          <w:tcPr>
            <w:tcW w:w="1525" w:type="dxa"/>
          </w:tcPr>
          <w:p w14:paraId="38FA4143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7FE5042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0D832413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</w:t>
            </w:r>
          </w:p>
        </w:tc>
        <w:tc>
          <w:tcPr>
            <w:tcW w:w="506" w:type="dxa"/>
          </w:tcPr>
          <w:p w14:paraId="02F56B7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40729C6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02</w:t>
            </w:r>
          </w:p>
        </w:tc>
        <w:tc>
          <w:tcPr>
            <w:tcW w:w="658" w:type="dxa"/>
          </w:tcPr>
          <w:p w14:paraId="68EE1E0C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43F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4283DF72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P30</w:t>
            </w:r>
          </w:p>
        </w:tc>
        <w:tc>
          <w:tcPr>
            <w:tcW w:w="1525" w:type="dxa"/>
          </w:tcPr>
          <w:p w14:paraId="4387CB0A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6260AE1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0627D496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</w:t>
            </w:r>
          </w:p>
        </w:tc>
        <w:tc>
          <w:tcPr>
            <w:tcW w:w="506" w:type="dxa"/>
          </w:tcPr>
          <w:p w14:paraId="67ADCDC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769DFE11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</w:t>
            </w:r>
          </w:p>
        </w:tc>
        <w:tc>
          <w:tcPr>
            <w:tcW w:w="658" w:type="dxa"/>
          </w:tcPr>
          <w:p w14:paraId="2D37CB03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83AE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70DB372E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P31</w:t>
            </w:r>
          </w:p>
        </w:tc>
        <w:tc>
          <w:tcPr>
            <w:tcW w:w="1525" w:type="dxa"/>
          </w:tcPr>
          <w:p w14:paraId="5222462D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47B2889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52221122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</w:t>
            </w:r>
          </w:p>
        </w:tc>
        <w:tc>
          <w:tcPr>
            <w:tcW w:w="506" w:type="dxa"/>
          </w:tcPr>
          <w:p w14:paraId="4A2169B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4732B2CE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58" w:type="dxa"/>
          </w:tcPr>
          <w:p w14:paraId="70F8A76C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7803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641840B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P32</w:t>
            </w:r>
          </w:p>
        </w:tc>
        <w:tc>
          <w:tcPr>
            <w:tcW w:w="1525" w:type="dxa"/>
          </w:tcPr>
          <w:p w14:paraId="147C8196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71468CA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28E07F90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</w:t>
            </w:r>
          </w:p>
        </w:tc>
        <w:tc>
          <w:tcPr>
            <w:tcW w:w="506" w:type="dxa"/>
          </w:tcPr>
          <w:p w14:paraId="7F8E02C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6DA73825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</w:t>
            </w:r>
          </w:p>
        </w:tc>
        <w:tc>
          <w:tcPr>
            <w:tcW w:w="658" w:type="dxa"/>
          </w:tcPr>
          <w:p w14:paraId="17D3E104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2A82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00312574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P33</w:t>
            </w:r>
          </w:p>
        </w:tc>
        <w:tc>
          <w:tcPr>
            <w:tcW w:w="1525" w:type="dxa"/>
          </w:tcPr>
          <w:p w14:paraId="026067AC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0F805DE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73A180E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0~9999</w:t>
            </w:r>
          </w:p>
        </w:tc>
        <w:tc>
          <w:tcPr>
            <w:tcW w:w="506" w:type="dxa"/>
          </w:tcPr>
          <w:p w14:paraId="73C9CF1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6CCCE836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0000</w:t>
            </w:r>
          </w:p>
        </w:tc>
        <w:tc>
          <w:tcPr>
            <w:tcW w:w="658" w:type="dxa"/>
          </w:tcPr>
          <w:p w14:paraId="47A056C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9641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109BDA0A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P34</w:t>
            </w:r>
          </w:p>
        </w:tc>
        <w:tc>
          <w:tcPr>
            <w:tcW w:w="1525" w:type="dxa"/>
          </w:tcPr>
          <w:p w14:paraId="4B11951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上电找针位</w:t>
            </w:r>
          </w:p>
        </w:tc>
        <w:tc>
          <w:tcPr>
            <w:tcW w:w="2881" w:type="dxa"/>
          </w:tcPr>
          <w:p w14:paraId="118BA5F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0：上电不找零位 1：上电找零位</w:t>
            </w:r>
          </w:p>
        </w:tc>
        <w:tc>
          <w:tcPr>
            <w:tcW w:w="1347" w:type="dxa"/>
          </w:tcPr>
          <w:p w14:paraId="6F779986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</w:t>
            </w:r>
          </w:p>
        </w:tc>
        <w:tc>
          <w:tcPr>
            <w:tcW w:w="506" w:type="dxa"/>
          </w:tcPr>
          <w:p w14:paraId="339A7F86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31A11960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58" w:type="dxa"/>
          </w:tcPr>
          <w:p w14:paraId="77EA1DF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07F24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6E2D9D78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P35</w:t>
            </w:r>
          </w:p>
        </w:tc>
        <w:tc>
          <w:tcPr>
            <w:tcW w:w="1525" w:type="dxa"/>
          </w:tcPr>
          <w:p w14:paraId="0A26E8A7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6853753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7564E6E0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</w:t>
            </w:r>
          </w:p>
        </w:tc>
        <w:tc>
          <w:tcPr>
            <w:tcW w:w="506" w:type="dxa"/>
          </w:tcPr>
          <w:p w14:paraId="6ACEA88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2D258C70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</w:t>
            </w:r>
          </w:p>
        </w:tc>
        <w:tc>
          <w:tcPr>
            <w:tcW w:w="658" w:type="dxa"/>
          </w:tcPr>
          <w:p w14:paraId="470AD735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</w:tr>
      <w:tr w14:paraId="26098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01B14908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P36</w:t>
            </w:r>
          </w:p>
        </w:tc>
        <w:tc>
          <w:tcPr>
            <w:tcW w:w="1525" w:type="dxa"/>
          </w:tcPr>
          <w:p w14:paraId="0B255F91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088AEE3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1D9F47A4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0~250</w:t>
            </w:r>
          </w:p>
        </w:tc>
        <w:tc>
          <w:tcPr>
            <w:tcW w:w="506" w:type="dxa"/>
          </w:tcPr>
          <w:p w14:paraId="46958D3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72D39FDC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250</w:t>
            </w:r>
          </w:p>
        </w:tc>
        <w:tc>
          <w:tcPr>
            <w:tcW w:w="658" w:type="dxa"/>
          </w:tcPr>
          <w:p w14:paraId="1BC78FD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D8A9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3047EE0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P37</w:t>
            </w:r>
          </w:p>
        </w:tc>
        <w:tc>
          <w:tcPr>
            <w:tcW w:w="1525" w:type="dxa"/>
          </w:tcPr>
          <w:p w14:paraId="19B6017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半后踏自动抬压脚</w:t>
            </w:r>
          </w:p>
        </w:tc>
        <w:tc>
          <w:tcPr>
            <w:tcW w:w="2881" w:type="dxa"/>
          </w:tcPr>
          <w:p w14:paraId="3AE8C3E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开启或取消半后踏自动抬压脚</w:t>
            </w:r>
          </w:p>
          <w:p w14:paraId="58780CD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0：关闭 1：开启</w:t>
            </w:r>
          </w:p>
        </w:tc>
        <w:tc>
          <w:tcPr>
            <w:tcW w:w="1347" w:type="dxa"/>
          </w:tcPr>
          <w:p w14:paraId="195AD5F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</w:t>
            </w:r>
          </w:p>
        </w:tc>
        <w:tc>
          <w:tcPr>
            <w:tcW w:w="506" w:type="dxa"/>
          </w:tcPr>
          <w:p w14:paraId="19B0A92D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649B9197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58" w:type="dxa"/>
          </w:tcPr>
          <w:p w14:paraId="786A581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762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shd w:val="clear" w:color="auto" w:fill="auto"/>
          </w:tcPr>
          <w:p w14:paraId="1C2F3D52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P38</w:t>
            </w:r>
          </w:p>
        </w:tc>
        <w:tc>
          <w:tcPr>
            <w:tcW w:w="1525" w:type="dxa"/>
            <w:shd w:val="clear" w:color="auto" w:fill="auto"/>
          </w:tcPr>
          <w:p w14:paraId="6B9C398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</w:rPr>
              <w:t>最大速度锁定</w:t>
            </w:r>
          </w:p>
        </w:tc>
        <w:tc>
          <w:tcPr>
            <w:tcW w:w="2881" w:type="dxa"/>
            <w:shd w:val="clear" w:color="auto" w:fill="auto"/>
          </w:tcPr>
          <w:p w14:paraId="75953A1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最高速度限制</w:t>
            </w:r>
          </w:p>
          <w:p w14:paraId="3B050DCD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 w:bidi="ar"/>
              </w:rPr>
              <w:t>（更改后，按快捷键《</w:t>
            </w:r>
            <w:r>
              <w:rPr>
                <w:rFonts w:hint="eastAsia" w:ascii="宋体" w:hAnsi="宋体"/>
                <w:sz w:val="18"/>
                <w:szCs w:val="18"/>
                <w:highlight w:val="none"/>
                <w:lang w:val="en-US" w:eastAsia="zh-CN"/>
              </w:rPr>
              <w:t>恢复出厂设置键》会恢复默认值）</w:t>
            </w:r>
          </w:p>
        </w:tc>
        <w:tc>
          <w:tcPr>
            <w:tcW w:w="1347" w:type="dxa"/>
            <w:shd w:val="clear" w:color="auto" w:fill="auto"/>
          </w:tcPr>
          <w:p w14:paraId="6E3A93A6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200~7000</w:t>
            </w:r>
          </w:p>
        </w:tc>
        <w:tc>
          <w:tcPr>
            <w:tcW w:w="506" w:type="dxa"/>
            <w:shd w:val="clear" w:color="auto" w:fill="auto"/>
          </w:tcPr>
          <w:p w14:paraId="07213BA0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629" w:type="dxa"/>
            <w:shd w:val="clear" w:color="auto" w:fill="auto"/>
          </w:tcPr>
          <w:p w14:paraId="0AC2110A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658" w:type="dxa"/>
            <w:shd w:val="clear" w:color="auto" w:fill="auto"/>
          </w:tcPr>
          <w:p w14:paraId="55C4A81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5DFE3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976" w:type="dxa"/>
          </w:tcPr>
          <w:p w14:paraId="79CD4D6B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P39</w:t>
            </w:r>
          </w:p>
        </w:tc>
        <w:tc>
          <w:tcPr>
            <w:tcW w:w="1525" w:type="dxa"/>
          </w:tcPr>
          <w:p w14:paraId="21CB651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机头基准位置</w:t>
            </w:r>
          </w:p>
        </w:tc>
        <w:tc>
          <w:tcPr>
            <w:tcW w:w="2881" w:type="dxa"/>
          </w:tcPr>
          <w:p w14:paraId="70AF461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机械基准零位</w:t>
            </w:r>
          </w:p>
        </w:tc>
        <w:tc>
          <w:tcPr>
            <w:tcW w:w="1347" w:type="dxa"/>
          </w:tcPr>
          <w:p w14:paraId="7642576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0~240</w:t>
            </w:r>
          </w:p>
        </w:tc>
        <w:tc>
          <w:tcPr>
            <w:tcW w:w="506" w:type="dxa"/>
          </w:tcPr>
          <w:p w14:paraId="18ECB168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30CD4F56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</w:t>
            </w:r>
          </w:p>
        </w:tc>
        <w:tc>
          <w:tcPr>
            <w:tcW w:w="658" w:type="dxa"/>
          </w:tcPr>
          <w:p w14:paraId="3A7CCE8E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</w:tr>
      <w:tr w14:paraId="15777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219E5CE5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P40</w:t>
            </w:r>
          </w:p>
        </w:tc>
        <w:tc>
          <w:tcPr>
            <w:tcW w:w="1525" w:type="dxa"/>
          </w:tcPr>
          <w:p w14:paraId="215B1994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上针位微调</w:t>
            </w:r>
          </w:p>
        </w:tc>
        <w:tc>
          <w:tcPr>
            <w:tcW w:w="2881" w:type="dxa"/>
          </w:tcPr>
          <w:p w14:paraId="23D519C2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</w:rPr>
              <w:t>上针位设定角度</w:t>
            </w:r>
          </w:p>
        </w:tc>
        <w:tc>
          <w:tcPr>
            <w:tcW w:w="1347" w:type="dxa"/>
          </w:tcPr>
          <w:p w14:paraId="13E45E62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0~360</w:t>
            </w:r>
          </w:p>
        </w:tc>
        <w:tc>
          <w:tcPr>
            <w:tcW w:w="506" w:type="dxa"/>
          </w:tcPr>
          <w:p w14:paraId="2C0D00A6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629" w:type="dxa"/>
          </w:tcPr>
          <w:p w14:paraId="520FD0D2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360</w:t>
            </w:r>
          </w:p>
        </w:tc>
        <w:tc>
          <w:tcPr>
            <w:tcW w:w="658" w:type="dxa"/>
          </w:tcPr>
          <w:p w14:paraId="1A9EB2D7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</w:p>
        </w:tc>
      </w:tr>
      <w:tr w14:paraId="42E76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76" w:type="dxa"/>
          </w:tcPr>
          <w:p w14:paraId="6633803C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P41</w:t>
            </w:r>
          </w:p>
        </w:tc>
        <w:tc>
          <w:tcPr>
            <w:tcW w:w="1525" w:type="dxa"/>
          </w:tcPr>
          <w:p w14:paraId="4D75FF33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下针位微调</w:t>
            </w:r>
          </w:p>
        </w:tc>
        <w:tc>
          <w:tcPr>
            <w:tcW w:w="2881" w:type="dxa"/>
          </w:tcPr>
          <w:p w14:paraId="07A411D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下</w:t>
            </w:r>
            <w:r>
              <w:rPr>
                <w:rFonts w:hint="eastAsia"/>
                <w:sz w:val="18"/>
                <w:szCs w:val="18"/>
                <w:vertAlign w:val="baseline"/>
              </w:rPr>
              <w:t>针位设定角度</w:t>
            </w:r>
          </w:p>
        </w:tc>
        <w:tc>
          <w:tcPr>
            <w:tcW w:w="1347" w:type="dxa"/>
          </w:tcPr>
          <w:p w14:paraId="1920CFB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0~360</w:t>
            </w:r>
          </w:p>
        </w:tc>
        <w:tc>
          <w:tcPr>
            <w:tcW w:w="506" w:type="dxa"/>
          </w:tcPr>
          <w:p w14:paraId="0CE25B3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629" w:type="dxa"/>
          </w:tcPr>
          <w:p w14:paraId="1016D2E5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320</w:t>
            </w:r>
          </w:p>
        </w:tc>
        <w:tc>
          <w:tcPr>
            <w:tcW w:w="658" w:type="dxa"/>
          </w:tcPr>
          <w:p w14:paraId="46B7811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7D1C3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76" w:type="dxa"/>
          </w:tcPr>
          <w:p w14:paraId="1F41115C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P42</w:t>
            </w:r>
          </w:p>
        </w:tc>
        <w:tc>
          <w:tcPr>
            <w:tcW w:w="1525" w:type="dxa"/>
          </w:tcPr>
          <w:p w14:paraId="18A16D8C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电机初始角度</w:t>
            </w:r>
          </w:p>
        </w:tc>
        <w:tc>
          <w:tcPr>
            <w:tcW w:w="2881" w:type="dxa"/>
          </w:tcPr>
          <w:p w14:paraId="4839619A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电机初始角度</w:t>
            </w:r>
          </w:p>
        </w:tc>
        <w:tc>
          <w:tcPr>
            <w:tcW w:w="1347" w:type="dxa"/>
          </w:tcPr>
          <w:p w14:paraId="20B3442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06" w:type="dxa"/>
          </w:tcPr>
          <w:p w14:paraId="407DF70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9" w:type="dxa"/>
          </w:tcPr>
          <w:p w14:paraId="5F25B00B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268</w:t>
            </w:r>
          </w:p>
        </w:tc>
        <w:tc>
          <w:tcPr>
            <w:tcW w:w="658" w:type="dxa"/>
          </w:tcPr>
          <w:p w14:paraId="3A1C969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1760D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1A9C860F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P43</w:t>
            </w:r>
          </w:p>
        </w:tc>
        <w:tc>
          <w:tcPr>
            <w:tcW w:w="1525" w:type="dxa"/>
            <w:vAlign w:val="top"/>
          </w:tcPr>
          <w:p w14:paraId="3FACE72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上针位角度</w:t>
            </w:r>
          </w:p>
        </w:tc>
        <w:tc>
          <w:tcPr>
            <w:tcW w:w="2881" w:type="dxa"/>
            <w:vAlign w:val="top"/>
          </w:tcPr>
          <w:p w14:paraId="2C76E9A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上针位角度</w:t>
            </w:r>
          </w:p>
        </w:tc>
        <w:tc>
          <w:tcPr>
            <w:tcW w:w="1347" w:type="dxa"/>
            <w:vAlign w:val="top"/>
          </w:tcPr>
          <w:p w14:paraId="4BC4A53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0~360</w:t>
            </w:r>
          </w:p>
        </w:tc>
        <w:tc>
          <w:tcPr>
            <w:tcW w:w="506" w:type="dxa"/>
            <w:vAlign w:val="top"/>
          </w:tcPr>
          <w:p w14:paraId="2FF82BC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5922D22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360</w:t>
            </w:r>
          </w:p>
        </w:tc>
        <w:tc>
          <w:tcPr>
            <w:tcW w:w="658" w:type="dxa"/>
          </w:tcPr>
          <w:p w14:paraId="63131A92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02F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440E5C94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P44</w:t>
            </w:r>
          </w:p>
        </w:tc>
        <w:tc>
          <w:tcPr>
            <w:tcW w:w="1525" w:type="dxa"/>
            <w:vAlign w:val="top"/>
          </w:tcPr>
          <w:p w14:paraId="2B42D3A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下针位角度</w:t>
            </w:r>
          </w:p>
        </w:tc>
        <w:tc>
          <w:tcPr>
            <w:tcW w:w="2881" w:type="dxa"/>
            <w:vAlign w:val="top"/>
          </w:tcPr>
          <w:p w14:paraId="157FC7E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下针位角度</w:t>
            </w:r>
          </w:p>
        </w:tc>
        <w:tc>
          <w:tcPr>
            <w:tcW w:w="1347" w:type="dxa"/>
            <w:vAlign w:val="top"/>
          </w:tcPr>
          <w:p w14:paraId="53B9DB2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0~360</w:t>
            </w:r>
          </w:p>
        </w:tc>
        <w:tc>
          <w:tcPr>
            <w:tcW w:w="506" w:type="dxa"/>
            <w:vAlign w:val="top"/>
          </w:tcPr>
          <w:p w14:paraId="4CC2447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7BCDFD2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320</w:t>
            </w:r>
          </w:p>
        </w:tc>
        <w:tc>
          <w:tcPr>
            <w:tcW w:w="658" w:type="dxa"/>
          </w:tcPr>
          <w:p w14:paraId="28394C6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57D5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7B36D0AF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P45~P46</w:t>
            </w:r>
          </w:p>
        </w:tc>
        <w:tc>
          <w:tcPr>
            <w:tcW w:w="1525" w:type="dxa"/>
          </w:tcPr>
          <w:p w14:paraId="40D45D4D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62E019D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1624B304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0~9999</w:t>
            </w:r>
          </w:p>
        </w:tc>
        <w:tc>
          <w:tcPr>
            <w:tcW w:w="506" w:type="dxa"/>
          </w:tcPr>
          <w:p w14:paraId="0E157A9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1CF3694C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0000</w:t>
            </w:r>
          </w:p>
        </w:tc>
        <w:tc>
          <w:tcPr>
            <w:tcW w:w="658" w:type="dxa"/>
          </w:tcPr>
          <w:p w14:paraId="1FA52EB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F2B4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C66DE56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P47</w:t>
            </w:r>
          </w:p>
        </w:tc>
        <w:tc>
          <w:tcPr>
            <w:tcW w:w="1525" w:type="dxa"/>
          </w:tcPr>
          <w:p w14:paraId="0D7E9413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1154D91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283FC370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0~9999</w:t>
            </w:r>
          </w:p>
        </w:tc>
        <w:tc>
          <w:tcPr>
            <w:tcW w:w="506" w:type="dxa"/>
          </w:tcPr>
          <w:p w14:paraId="411FE40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5FF47B50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0120</w:t>
            </w:r>
          </w:p>
        </w:tc>
        <w:tc>
          <w:tcPr>
            <w:tcW w:w="658" w:type="dxa"/>
          </w:tcPr>
          <w:p w14:paraId="754120E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6E74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0532C7E6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P48</w:t>
            </w:r>
          </w:p>
        </w:tc>
        <w:tc>
          <w:tcPr>
            <w:tcW w:w="1525" w:type="dxa"/>
          </w:tcPr>
          <w:p w14:paraId="2D4A705A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350C62B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7B9D0C45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</w:t>
            </w:r>
          </w:p>
        </w:tc>
        <w:tc>
          <w:tcPr>
            <w:tcW w:w="506" w:type="dxa"/>
          </w:tcPr>
          <w:p w14:paraId="214270B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5966A0B2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060</w:t>
            </w:r>
          </w:p>
        </w:tc>
        <w:tc>
          <w:tcPr>
            <w:tcW w:w="658" w:type="dxa"/>
          </w:tcPr>
          <w:p w14:paraId="3319F90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C737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51AFCE10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P49</w:t>
            </w:r>
          </w:p>
        </w:tc>
        <w:tc>
          <w:tcPr>
            <w:tcW w:w="1525" w:type="dxa"/>
          </w:tcPr>
          <w:p w14:paraId="4B8F3401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1B67BE4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7E22DDA4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</w:t>
            </w:r>
          </w:p>
        </w:tc>
        <w:tc>
          <w:tcPr>
            <w:tcW w:w="506" w:type="dxa"/>
          </w:tcPr>
          <w:p w14:paraId="1162AB9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1207DEEB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080</w:t>
            </w:r>
          </w:p>
        </w:tc>
        <w:tc>
          <w:tcPr>
            <w:tcW w:w="658" w:type="dxa"/>
          </w:tcPr>
          <w:p w14:paraId="36970E0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6295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B2F071B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P50</w:t>
            </w:r>
          </w:p>
        </w:tc>
        <w:tc>
          <w:tcPr>
            <w:tcW w:w="1525" w:type="dxa"/>
          </w:tcPr>
          <w:p w14:paraId="08EA6F2D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1B488CF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37AD453F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</w:t>
            </w:r>
          </w:p>
        </w:tc>
        <w:tc>
          <w:tcPr>
            <w:tcW w:w="506" w:type="dxa"/>
          </w:tcPr>
          <w:p w14:paraId="3172C12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499BEC2F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050</w:t>
            </w:r>
          </w:p>
        </w:tc>
        <w:tc>
          <w:tcPr>
            <w:tcW w:w="658" w:type="dxa"/>
          </w:tcPr>
          <w:p w14:paraId="4108FFE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243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4E6B681F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P51</w:t>
            </w:r>
          </w:p>
        </w:tc>
        <w:tc>
          <w:tcPr>
            <w:tcW w:w="1525" w:type="dxa"/>
          </w:tcPr>
          <w:p w14:paraId="7AC5327F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1AEE886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101ED0C1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0~9999</w:t>
            </w:r>
          </w:p>
        </w:tc>
        <w:tc>
          <w:tcPr>
            <w:tcW w:w="506" w:type="dxa"/>
          </w:tcPr>
          <w:p w14:paraId="49E6CB2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37988321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0030</w:t>
            </w:r>
          </w:p>
        </w:tc>
        <w:tc>
          <w:tcPr>
            <w:tcW w:w="658" w:type="dxa"/>
          </w:tcPr>
          <w:p w14:paraId="7C8704E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C71A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47331FD6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P52</w:t>
            </w:r>
          </w:p>
        </w:tc>
        <w:tc>
          <w:tcPr>
            <w:tcW w:w="1525" w:type="dxa"/>
          </w:tcPr>
          <w:p w14:paraId="327C8E9E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215E588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4D73C19D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</w:t>
            </w:r>
          </w:p>
        </w:tc>
        <w:tc>
          <w:tcPr>
            <w:tcW w:w="506" w:type="dxa"/>
          </w:tcPr>
          <w:p w14:paraId="3BD9C47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5B2BC5C9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005</w:t>
            </w:r>
          </w:p>
        </w:tc>
        <w:tc>
          <w:tcPr>
            <w:tcW w:w="658" w:type="dxa"/>
          </w:tcPr>
          <w:p w14:paraId="4E10874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6643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7C02DE84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P53</w:t>
            </w:r>
          </w:p>
        </w:tc>
        <w:tc>
          <w:tcPr>
            <w:tcW w:w="1525" w:type="dxa"/>
          </w:tcPr>
          <w:p w14:paraId="52393F71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53E1AA2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34C9C2F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06" w:type="dxa"/>
          </w:tcPr>
          <w:p w14:paraId="155E232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0B0AAB5D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58" w:type="dxa"/>
          </w:tcPr>
          <w:p w14:paraId="7641FA4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CC19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47944DD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P54</w:t>
            </w:r>
          </w:p>
        </w:tc>
        <w:tc>
          <w:tcPr>
            <w:tcW w:w="1525" w:type="dxa"/>
            <w:vAlign w:val="top"/>
          </w:tcPr>
          <w:p w14:paraId="493AF18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压脚软下降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功能</w:t>
            </w:r>
          </w:p>
        </w:tc>
        <w:tc>
          <w:tcPr>
            <w:tcW w:w="2881" w:type="dxa"/>
            <w:vAlign w:val="top"/>
          </w:tcPr>
          <w:p w14:paraId="5DB475C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0：关闭1：开启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   </w:t>
            </w:r>
          </w:p>
        </w:tc>
        <w:tc>
          <w:tcPr>
            <w:tcW w:w="1347" w:type="dxa"/>
          </w:tcPr>
          <w:p w14:paraId="65B17BA5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0~1</w:t>
            </w:r>
          </w:p>
        </w:tc>
        <w:tc>
          <w:tcPr>
            <w:tcW w:w="506" w:type="dxa"/>
          </w:tcPr>
          <w:p w14:paraId="1C4E8701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796D3AA3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58" w:type="dxa"/>
          </w:tcPr>
          <w:p w14:paraId="3662347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电磁铁款有效</w:t>
            </w:r>
          </w:p>
        </w:tc>
      </w:tr>
      <w:tr w14:paraId="66AF3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976" w:type="dxa"/>
            <w:vAlign w:val="bottom"/>
          </w:tcPr>
          <w:p w14:paraId="43C78E4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P55</w:t>
            </w:r>
          </w:p>
        </w:tc>
        <w:tc>
          <w:tcPr>
            <w:tcW w:w="1525" w:type="dxa"/>
            <w:vAlign w:val="top"/>
          </w:tcPr>
          <w:p w14:paraId="3869BB1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后踏抬压脚关断模式选择</w:t>
            </w:r>
          </w:p>
        </w:tc>
        <w:tc>
          <w:tcPr>
            <w:tcW w:w="2881" w:type="dxa"/>
            <w:vAlign w:val="top"/>
          </w:tcPr>
          <w:p w14:paraId="2434796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到规定压脚保护时间点就自动关断1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根据判断踏板来确定关断</w:t>
            </w:r>
          </w:p>
        </w:tc>
        <w:tc>
          <w:tcPr>
            <w:tcW w:w="1347" w:type="dxa"/>
          </w:tcPr>
          <w:p w14:paraId="5F1CDAEF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0~1</w:t>
            </w:r>
          </w:p>
        </w:tc>
        <w:tc>
          <w:tcPr>
            <w:tcW w:w="506" w:type="dxa"/>
          </w:tcPr>
          <w:p w14:paraId="282FF7AE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60BF0DD7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58" w:type="dxa"/>
          </w:tcPr>
          <w:p w14:paraId="48652960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1A78F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09D3EDB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P56</w:t>
            </w:r>
          </w:p>
        </w:tc>
        <w:tc>
          <w:tcPr>
            <w:tcW w:w="1525" w:type="dxa"/>
            <w:vAlign w:val="top"/>
          </w:tcPr>
          <w:p w14:paraId="2A025FF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压脚全压占空比</w:t>
            </w:r>
          </w:p>
        </w:tc>
        <w:tc>
          <w:tcPr>
            <w:tcW w:w="2881" w:type="dxa"/>
            <w:vAlign w:val="top"/>
          </w:tcPr>
          <w:p w14:paraId="4CB7860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压脚吸合时缓冲，调电磁铁电压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（吸合力度）</w:t>
            </w:r>
          </w:p>
        </w:tc>
        <w:tc>
          <w:tcPr>
            <w:tcW w:w="1347" w:type="dxa"/>
            <w:vAlign w:val="top"/>
          </w:tcPr>
          <w:p w14:paraId="65BA190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0~100</w:t>
            </w:r>
          </w:p>
        </w:tc>
        <w:tc>
          <w:tcPr>
            <w:tcW w:w="506" w:type="dxa"/>
          </w:tcPr>
          <w:p w14:paraId="69EFDA73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7D67A68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58" w:type="dxa"/>
          </w:tcPr>
          <w:p w14:paraId="4DBD1218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电磁铁款有效</w:t>
            </w:r>
          </w:p>
        </w:tc>
      </w:tr>
      <w:tr w14:paraId="14A14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775D7BC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P57</w:t>
            </w:r>
          </w:p>
        </w:tc>
        <w:tc>
          <w:tcPr>
            <w:tcW w:w="1525" w:type="dxa"/>
            <w:vAlign w:val="top"/>
          </w:tcPr>
          <w:p w14:paraId="50DCB2D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压脚全压时间</w:t>
            </w:r>
          </w:p>
        </w:tc>
        <w:tc>
          <w:tcPr>
            <w:tcW w:w="2881" w:type="dxa"/>
            <w:vAlign w:val="top"/>
          </w:tcPr>
          <w:p w14:paraId="0B6CDFEF">
            <w:p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全压时间</w:t>
            </w:r>
          </w:p>
        </w:tc>
        <w:tc>
          <w:tcPr>
            <w:tcW w:w="1347" w:type="dxa"/>
            <w:vAlign w:val="top"/>
          </w:tcPr>
          <w:p w14:paraId="7734515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0~800 (ms)</w:t>
            </w:r>
          </w:p>
        </w:tc>
        <w:tc>
          <w:tcPr>
            <w:tcW w:w="506" w:type="dxa"/>
          </w:tcPr>
          <w:p w14:paraId="7DCC180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629" w:type="dxa"/>
            <w:vAlign w:val="top"/>
          </w:tcPr>
          <w:p w14:paraId="04B830F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658" w:type="dxa"/>
          </w:tcPr>
          <w:p w14:paraId="5182A39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电磁铁款有效</w:t>
            </w:r>
          </w:p>
        </w:tc>
      </w:tr>
      <w:tr w14:paraId="26170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0BC425B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P58</w:t>
            </w:r>
          </w:p>
        </w:tc>
        <w:tc>
          <w:tcPr>
            <w:tcW w:w="1525" w:type="dxa"/>
            <w:vAlign w:val="top"/>
          </w:tcPr>
          <w:p w14:paraId="440AAA5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占空比</w:t>
            </w:r>
          </w:p>
        </w:tc>
        <w:tc>
          <w:tcPr>
            <w:tcW w:w="2881" w:type="dxa"/>
            <w:vAlign w:val="top"/>
          </w:tcPr>
          <w:p w14:paraId="3714F52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可调整抬压脚力度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（保持力度）</w:t>
            </w:r>
          </w:p>
        </w:tc>
        <w:tc>
          <w:tcPr>
            <w:tcW w:w="1347" w:type="dxa"/>
            <w:vAlign w:val="top"/>
          </w:tcPr>
          <w:p w14:paraId="7CEE19A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0~100</w:t>
            </w:r>
          </w:p>
        </w:tc>
        <w:tc>
          <w:tcPr>
            <w:tcW w:w="506" w:type="dxa"/>
          </w:tcPr>
          <w:p w14:paraId="26353C52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0EFD0DC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658" w:type="dxa"/>
          </w:tcPr>
          <w:p w14:paraId="765CB71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电磁铁款有效</w:t>
            </w:r>
          </w:p>
        </w:tc>
      </w:tr>
      <w:tr w14:paraId="118A1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7A0DBD5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P59</w:t>
            </w:r>
          </w:p>
        </w:tc>
        <w:tc>
          <w:tcPr>
            <w:tcW w:w="1525" w:type="dxa"/>
            <w:vAlign w:val="top"/>
          </w:tcPr>
          <w:p w14:paraId="2FAB60D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抬压脚延迟时间</w:t>
            </w:r>
          </w:p>
        </w:tc>
        <w:tc>
          <w:tcPr>
            <w:tcW w:w="2881" w:type="dxa"/>
            <w:vAlign w:val="top"/>
          </w:tcPr>
          <w:p w14:paraId="2BD7D84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电机停转后，多长时间可以抬压脚</w:t>
            </w:r>
          </w:p>
        </w:tc>
        <w:tc>
          <w:tcPr>
            <w:tcW w:w="1347" w:type="dxa"/>
            <w:vAlign w:val="top"/>
          </w:tcPr>
          <w:p w14:paraId="6AF8A74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0~1000ms</w:t>
            </w:r>
          </w:p>
        </w:tc>
        <w:tc>
          <w:tcPr>
            <w:tcW w:w="506" w:type="dxa"/>
          </w:tcPr>
          <w:p w14:paraId="0D062D35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629" w:type="dxa"/>
            <w:vAlign w:val="top"/>
          </w:tcPr>
          <w:p w14:paraId="76BA43C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dxa"/>
          </w:tcPr>
          <w:p w14:paraId="36936389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电磁铁款有效</w:t>
            </w:r>
          </w:p>
        </w:tc>
      </w:tr>
      <w:tr w14:paraId="5A258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shd w:val="clear" w:color="auto" w:fill="auto"/>
            <w:vAlign w:val="bottom"/>
          </w:tcPr>
          <w:p w14:paraId="6F2DC85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P60</w:t>
            </w:r>
          </w:p>
        </w:tc>
        <w:tc>
          <w:tcPr>
            <w:tcW w:w="1525" w:type="dxa"/>
            <w:shd w:val="clear" w:color="auto" w:fill="auto"/>
            <w:vAlign w:val="top"/>
          </w:tcPr>
          <w:p w14:paraId="1BCF5EA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压脚软下降占空比</w:t>
            </w:r>
          </w:p>
        </w:tc>
        <w:tc>
          <w:tcPr>
            <w:tcW w:w="2881" w:type="dxa"/>
            <w:shd w:val="clear" w:color="auto" w:fill="auto"/>
            <w:vAlign w:val="top"/>
          </w:tcPr>
          <w:p w14:paraId="7883E31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压脚软下降占空比</w:t>
            </w:r>
          </w:p>
        </w:tc>
        <w:tc>
          <w:tcPr>
            <w:tcW w:w="1347" w:type="dxa"/>
            <w:shd w:val="clear" w:color="auto" w:fill="auto"/>
            <w:vAlign w:val="top"/>
          </w:tcPr>
          <w:p w14:paraId="0886934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0~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100</w:t>
            </w:r>
          </w:p>
        </w:tc>
        <w:tc>
          <w:tcPr>
            <w:tcW w:w="506" w:type="dxa"/>
            <w:shd w:val="clear" w:color="auto" w:fill="auto"/>
          </w:tcPr>
          <w:p w14:paraId="554AA8E0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629" w:type="dxa"/>
            <w:shd w:val="clear" w:color="auto" w:fill="auto"/>
            <w:vAlign w:val="top"/>
          </w:tcPr>
          <w:p w14:paraId="23DDFA2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008</w:t>
            </w:r>
          </w:p>
        </w:tc>
        <w:tc>
          <w:tcPr>
            <w:tcW w:w="658" w:type="dxa"/>
            <w:shd w:val="clear" w:color="auto" w:fill="auto"/>
          </w:tcPr>
          <w:p w14:paraId="7EF456D1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电磁铁款有效</w:t>
            </w:r>
          </w:p>
        </w:tc>
      </w:tr>
      <w:tr w14:paraId="6AD5F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0057DEC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P61</w:t>
            </w:r>
          </w:p>
        </w:tc>
        <w:tc>
          <w:tcPr>
            <w:tcW w:w="1525" w:type="dxa"/>
            <w:vAlign w:val="top"/>
          </w:tcPr>
          <w:p w14:paraId="7DFBA55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压脚软下降时间</w:t>
            </w:r>
          </w:p>
        </w:tc>
        <w:tc>
          <w:tcPr>
            <w:tcW w:w="2881" w:type="dxa"/>
            <w:vAlign w:val="top"/>
          </w:tcPr>
          <w:p w14:paraId="2BAD80F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压脚软下降时间</w:t>
            </w:r>
          </w:p>
        </w:tc>
        <w:tc>
          <w:tcPr>
            <w:tcW w:w="1347" w:type="dxa"/>
            <w:vAlign w:val="top"/>
          </w:tcPr>
          <w:p w14:paraId="68F88BF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0ms</w:t>
            </w:r>
          </w:p>
        </w:tc>
        <w:tc>
          <w:tcPr>
            <w:tcW w:w="506" w:type="dxa"/>
          </w:tcPr>
          <w:p w14:paraId="39E9294D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4D7192F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658" w:type="dxa"/>
          </w:tcPr>
          <w:p w14:paraId="0FD3A66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电磁铁款有效</w:t>
            </w:r>
          </w:p>
        </w:tc>
      </w:tr>
      <w:tr w14:paraId="431FB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249AA1C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P62</w:t>
            </w:r>
          </w:p>
        </w:tc>
        <w:tc>
          <w:tcPr>
            <w:tcW w:w="1525" w:type="dxa"/>
            <w:vAlign w:val="top"/>
          </w:tcPr>
          <w:p w14:paraId="6120454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压脚软下降前关断时间</w:t>
            </w:r>
          </w:p>
        </w:tc>
        <w:tc>
          <w:tcPr>
            <w:tcW w:w="2881" w:type="dxa"/>
            <w:vAlign w:val="top"/>
          </w:tcPr>
          <w:p w14:paraId="65EBBC1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压脚软下降前关断时间</w:t>
            </w:r>
          </w:p>
        </w:tc>
        <w:tc>
          <w:tcPr>
            <w:tcW w:w="1347" w:type="dxa"/>
            <w:vAlign w:val="top"/>
          </w:tcPr>
          <w:p w14:paraId="6952C24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5~500ms</w:t>
            </w:r>
          </w:p>
        </w:tc>
        <w:tc>
          <w:tcPr>
            <w:tcW w:w="506" w:type="dxa"/>
          </w:tcPr>
          <w:p w14:paraId="7A712F4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629" w:type="dxa"/>
            <w:vAlign w:val="top"/>
          </w:tcPr>
          <w:p w14:paraId="61A88F5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658" w:type="dxa"/>
          </w:tcPr>
          <w:p w14:paraId="6A6D5E28">
            <w:pPr>
              <w:numPr>
                <w:ilvl w:val="0"/>
                <w:numId w:val="0"/>
              </w:numPr>
              <w:rPr>
                <w:rFonts w:hint="eastAsia"/>
                <w:b/>
                <w:bCs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电磁铁款有效</w:t>
            </w:r>
          </w:p>
        </w:tc>
      </w:tr>
      <w:tr w14:paraId="4A804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7E566B4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P63</w:t>
            </w:r>
          </w:p>
        </w:tc>
        <w:tc>
          <w:tcPr>
            <w:tcW w:w="1525" w:type="dxa"/>
            <w:vAlign w:val="top"/>
          </w:tcPr>
          <w:p w14:paraId="6F84E5E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切线全压时间</w:t>
            </w:r>
          </w:p>
        </w:tc>
        <w:tc>
          <w:tcPr>
            <w:tcW w:w="2881" w:type="dxa"/>
            <w:vAlign w:val="top"/>
          </w:tcPr>
          <w:p w14:paraId="7D6386D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切线电磁铁全压时间</w:t>
            </w:r>
          </w:p>
        </w:tc>
        <w:tc>
          <w:tcPr>
            <w:tcW w:w="1347" w:type="dxa"/>
            <w:vAlign w:val="top"/>
          </w:tcPr>
          <w:p w14:paraId="68189FE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0~800 (ms)</w:t>
            </w:r>
          </w:p>
        </w:tc>
        <w:tc>
          <w:tcPr>
            <w:tcW w:w="506" w:type="dxa"/>
          </w:tcPr>
          <w:p w14:paraId="39506C8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629" w:type="dxa"/>
            <w:vAlign w:val="top"/>
          </w:tcPr>
          <w:p w14:paraId="32724C1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658" w:type="dxa"/>
          </w:tcPr>
          <w:p w14:paraId="75DDB2B5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电磁铁款有效</w:t>
            </w:r>
          </w:p>
        </w:tc>
      </w:tr>
      <w:tr w14:paraId="3A330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2326A22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    P64</w:t>
            </w:r>
          </w:p>
        </w:tc>
        <w:tc>
          <w:tcPr>
            <w:tcW w:w="1525" w:type="dxa"/>
            <w:vAlign w:val="top"/>
          </w:tcPr>
          <w:p w14:paraId="40A75AE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切线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占空比</w:t>
            </w:r>
          </w:p>
        </w:tc>
        <w:tc>
          <w:tcPr>
            <w:tcW w:w="2881" w:type="dxa"/>
            <w:vAlign w:val="top"/>
          </w:tcPr>
          <w:p w14:paraId="365B413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切线电磁铁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占空比</w:t>
            </w:r>
          </w:p>
        </w:tc>
        <w:tc>
          <w:tcPr>
            <w:tcW w:w="1347" w:type="dxa"/>
            <w:vAlign w:val="top"/>
          </w:tcPr>
          <w:p w14:paraId="13B71CB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0~100</w:t>
            </w:r>
          </w:p>
        </w:tc>
        <w:tc>
          <w:tcPr>
            <w:tcW w:w="506" w:type="dxa"/>
          </w:tcPr>
          <w:p w14:paraId="64225C06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034E99C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060</w:t>
            </w:r>
          </w:p>
        </w:tc>
        <w:tc>
          <w:tcPr>
            <w:tcW w:w="658" w:type="dxa"/>
          </w:tcPr>
          <w:p w14:paraId="6BD19C8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电磁铁款有效</w:t>
            </w:r>
          </w:p>
        </w:tc>
      </w:tr>
      <w:tr w14:paraId="6FD2E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3F3B5AA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P65</w:t>
            </w:r>
          </w:p>
        </w:tc>
        <w:tc>
          <w:tcPr>
            <w:tcW w:w="1525" w:type="dxa"/>
            <w:vAlign w:val="top"/>
          </w:tcPr>
          <w:p w14:paraId="0205A8C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切线保持时间</w:t>
            </w:r>
          </w:p>
        </w:tc>
        <w:tc>
          <w:tcPr>
            <w:tcW w:w="2881" w:type="dxa"/>
            <w:vAlign w:val="top"/>
          </w:tcPr>
          <w:p w14:paraId="1231069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切线保持时间</w:t>
            </w:r>
          </w:p>
        </w:tc>
        <w:tc>
          <w:tcPr>
            <w:tcW w:w="1347" w:type="dxa"/>
            <w:vAlign w:val="top"/>
          </w:tcPr>
          <w:p w14:paraId="228FA3C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10~2000ms</w:t>
            </w:r>
          </w:p>
        </w:tc>
        <w:tc>
          <w:tcPr>
            <w:tcW w:w="506" w:type="dxa"/>
          </w:tcPr>
          <w:p w14:paraId="46FDAA4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629" w:type="dxa"/>
            <w:vAlign w:val="top"/>
          </w:tcPr>
          <w:p w14:paraId="774F8D7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658" w:type="dxa"/>
          </w:tcPr>
          <w:p w14:paraId="34F63B6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电磁铁款有效</w:t>
            </w:r>
          </w:p>
        </w:tc>
      </w:tr>
      <w:tr w14:paraId="35814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76" w:type="dxa"/>
            <w:vAlign w:val="bottom"/>
          </w:tcPr>
          <w:p w14:paraId="223BCDA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P66</w:t>
            </w:r>
          </w:p>
        </w:tc>
        <w:tc>
          <w:tcPr>
            <w:tcW w:w="1525" w:type="dxa"/>
            <w:vAlign w:val="top"/>
          </w:tcPr>
          <w:p w14:paraId="733028C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切线响应补偿时间</w:t>
            </w:r>
          </w:p>
        </w:tc>
        <w:tc>
          <w:tcPr>
            <w:tcW w:w="2881" w:type="dxa"/>
            <w:vAlign w:val="top"/>
          </w:tcPr>
          <w:p w14:paraId="2C4CE05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切线响应补偿时间</w:t>
            </w:r>
          </w:p>
        </w:tc>
        <w:tc>
          <w:tcPr>
            <w:tcW w:w="1347" w:type="dxa"/>
            <w:vAlign w:val="top"/>
          </w:tcPr>
          <w:p w14:paraId="607DED1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0~100ms</w:t>
            </w:r>
          </w:p>
        </w:tc>
        <w:tc>
          <w:tcPr>
            <w:tcW w:w="506" w:type="dxa"/>
          </w:tcPr>
          <w:p w14:paraId="165C4976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0943D82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658" w:type="dxa"/>
          </w:tcPr>
          <w:p w14:paraId="69F1E195">
            <w:pPr>
              <w:numPr>
                <w:ilvl w:val="0"/>
                <w:numId w:val="0"/>
              </w:num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电磁铁款有效</w:t>
            </w:r>
          </w:p>
        </w:tc>
      </w:tr>
      <w:tr w14:paraId="3E4D4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76" w:type="dxa"/>
            <w:vAlign w:val="bottom"/>
          </w:tcPr>
          <w:p w14:paraId="73C6185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P67</w:t>
            </w:r>
          </w:p>
        </w:tc>
        <w:tc>
          <w:tcPr>
            <w:tcW w:w="1525" w:type="dxa"/>
            <w:vAlign w:val="top"/>
          </w:tcPr>
          <w:p w14:paraId="7EC804DA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前光眼粗调</w:t>
            </w:r>
          </w:p>
        </w:tc>
        <w:tc>
          <w:tcPr>
            <w:tcW w:w="2881" w:type="dxa"/>
            <w:vAlign w:val="center"/>
          </w:tcPr>
          <w:p w14:paraId="5A68A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eastAsia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default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针对接收值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倍率</w:t>
            </w:r>
          </w:p>
          <w:p w14:paraId="1C12D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针对接收值波动比较大，传感器不稳定 的情况。</w:t>
            </w:r>
          </w:p>
          <w:p w14:paraId="4F6D2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（实际值跟光眼自动校正来的）</w:t>
            </w:r>
          </w:p>
        </w:tc>
        <w:tc>
          <w:tcPr>
            <w:tcW w:w="1347" w:type="dxa"/>
            <w:vAlign w:val="top"/>
          </w:tcPr>
          <w:p w14:paraId="3217241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1~8</w:t>
            </w:r>
          </w:p>
        </w:tc>
        <w:tc>
          <w:tcPr>
            <w:tcW w:w="506" w:type="dxa"/>
            <w:vAlign w:val="top"/>
          </w:tcPr>
          <w:p w14:paraId="2631857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205691A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58" w:type="dxa"/>
            <w:vAlign w:val="top"/>
          </w:tcPr>
          <w:p w14:paraId="1E5669E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通用</w:t>
            </w:r>
          </w:p>
        </w:tc>
      </w:tr>
      <w:tr w14:paraId="03CE7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976" w:type="dxa"/>
            <w:vAlign w:val="bottom"/>
          </w:tcPr>
          <w:p w14:paraId="3007818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P68</w:t>
            </w:r>
          </w:p>
        </w:tc>
        <w:tc>
          <w:tcPr>
            <w:tcW w:w="1525" w:type="dxa"/>
            <w:vAlign w:val="top"/>
          </w:tcPr>
          <w:p w14:paraId="5E859D1B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中光眼粗调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881" w:type="dxa"/>
            <w:vAlign w:val="center"/>
          </w:tcPr>
          <w:p w14:paraId="4069A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eastAsia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default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针对接收值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倍率</w:t>
            </w:r>
          </w:p>
          <w:p w14:paraId="7F1FB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针对接收值波动比较大，传感器不稳定 的情况。</w:t>
            </w:r>
          </w:p>
          <w:p w14:paraId="3EE9C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（实际值跟光眼自动校正来的）</w:t>
            </w:r>
          </w:p>
        </w:tc>
        <w:tc>
          <w:tcPr>
            <w:tcW w:w="1347" w:type="dxa"/>
            <w:vAlign w:val="top"/>
          </w:tcPr>
          <w:p w14:paraId="08C9873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1~8</w:t>
            </w:r>
          </w:p>
        </w:tc>
        <w:tc>
          <w:tcPr>
            <w:tcW w:w="506" w:type="dxa"/>
            <w:vAlign w:val="top"/>
          </w:tcPr>
          <w:p w14:paraId="47D398A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47DCAA3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58" w:type="dxa"/>
            <w:vAlign w:val="top"/>
          </w:tcPr>
          <w:p w14:paraId="107B8DC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通用</w:t>
            </w:r>
          </w:p>
        </w:tc>
      </w:tr>
      <w:tr w14:paraId="1B7F4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76" w:type="dxa"/>
            <w:vAlign w:val="bottom"/>
          </w:tcPr>
          <w:p w14:paraId="38C0E41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P69</w:t>
            </w:r>
          </w:p>
        </w:tc>
        <w:tc>
          <w:tcPr>
            <w:tcW w:w="1525" w:type="dxa"/>
            <w:vAlign w:val="top"/>
          </w:tcPr>
          <w:p w14:paraId="332A8028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后光眼粗调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881" w:type="dxa"/>
            <w:vAlign w:val="center"/>
          </w:tcPr>
          <w:p w14:paraId="58AFD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~</w:t>
            </w:r>
            <w:r>
              <w:rPr>
                <w:rFonts w:hint="eastAsia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default" w:ascii="TimesNewRomanPSMT" w:hAnsi="TimesNewRomanPSMT" w:eastAsia="TimesNewRomanPSMT" w:cs="TimesNewRomanPSMT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针对接收值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倍率</w:t>
            </w:r>
          </w:p>
          <w:p w14:paraId="20315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针对接收值波动比较大，传感器不稳定 的情况。</w:t>
            </w:r>
          </w:p>
          <w:p w14:paraId="3BFE8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（实际值跟光眼自动校正来的）</w:t>
            </w:r>
          </w:p>
        </w:tc>
        <w:tc>
          <w:tcPr>
            <w:tcW w:w="1347" w:type="dxa"/>
            <w:vAlign w:val="top"/>
          </w:tcPr>
          <w:p w14:paraId="3C642A0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1~8</w:t>
            </w:r>
          </w:p>
        </w:tc>
        <w:tc>
          <w:tcPr>
            <w:tcW w:w="506" w:type="dxa"/>
            <w:vAlign w:val="top"/>
          </w:tcPr>
          <w:p w14:paraId="79E7827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448A6F0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58" w:type="dxa"/>
            <w:vAlign w:val="top"/>
          </w:tcPr>
          <w:p w14:paraId="0007598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通用</w:t>
            </w:r>
          </w:p>
        </w:tc>
      </w:tr>
      <w:tr w14:paraId="0408C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76" w:type="dxa"/>
            <w:vAlign w:val="bottom"/>
          </w:tcPr>
          <w:p w14:paraId="7C5FE3C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P70</w:t>
            </w:r>
          </w:p>
        </w:tc>
        <w:tc>
          <w:tcPr>
            <w:tcW w:w="1525" w:type="dxa"/>
            <w:vAlign w:val="top"/>
          </w:tcPr>
          <w:p w14:paraId="1459F6BB">
            <w:pPr>
              <w:numPr>
                <w:ilvl w:val="0"/>
                <w:numId w:val="0"/>
              </w:numP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后切高速补偿参数（不显示中文）</w:t>
            </w:r>
          </w:p>
        </w:tc>
        <w:tc>
          <w:tcPr>
            <w:tcW w:w="2881" w:type="dxa"/>
            <w:vAlign w:val="center"/>
          </w:tcPr>
          <w:p w14:paraId="58393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47" w:type="dxa"/>
            <w:vAlign w:val="top"/>
          </w:tcPr>
          <w:p w14:paraId="2D9EB51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0-10</w:t>
            </w:r>
          </w:p>
        </w:tc>
        <w:tc>
          <w:tcPr>
            <w:tcW w:w="506" w:type="dxa"/>
            <w:vAlign w:val="top"/>
          </w:tcPr>
          <w:p w14:paraId="0F7F771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5376AB6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02</w:t>
            </w:r>
          </w:p>
        </w:tc>
        <w:tc>
          <w:tcPr>
            <w:tcW w:w="658" w:type="dxa"/>
            <w:vAlign w:val="top"/>
          </w:tcPr>
          <w:p w14:paraId="3E4105E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通用</w:t>
            </w:r>
          </w:p>
        </w:tc>
      </w:tr>
      <w:tr w14:paraId="0AD5F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198B735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P71~P73</w:t>
            </w:r>
          </w:p>
        </w:tc>
        <w:tc>
          <w:tcPr>
            <w:tcW w:w="1525" w:type="dxa"/>
            <w:vAlign w:val="top"/>
          </w:tcPr>
          <w:p w14:paraId="5DF498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4A0A38C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vAlign w:val="top"/>
          </w:tcPr>
          <w:p w14:paraId="60B4B47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0~9999</w:t>
            </w:r>
          </w:p>
        </w:tc>
        <w:tc>
          <w:tcPr>
            <w:tcW w:w="506" w:type="dxa"/>
          </w:tcPr>
          <w:p w14:paraId="5A5AACE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5FE9EC45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0000</w:t>
            </w:r>
          </w:p>
        </w:tc>
        <w:tc>
          <w:tcPr>
            <w:tcW w:w="658" w:type="dxa"/>
          </w:tcPr>
          <w:p w14:paraId="2504518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C04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6A4B381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P74~P75</w:t>
            </w:r>
          </w:p>
        </w:tc>
        <w:tc>
          <w:tcPr>
            <w:tcW w:w="1525" w:type="dxa"/>
            <w:vAlign w:val="top"/>
          </w:tcPr>
          <w:p w14:paraId="06D13E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4850F29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vAlign w:val="top"/>
          </w:tcPr>
          <w:p w14:paraId="761AE91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506" w:type="dxa"/>
          </w:tcPr>
          <w:p w14:paraId="4DA5CFB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5B9D5617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58" w:type="dxa"/>
          </w:tcPr>
          <w:p w14:paraId="18EC28A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6B81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4BBF911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P76</w:t>
            </w:r>
          </w:p>
        </w:tc>
        <w:tc>
          <w:tcPr>
            <w:tcW w:w="1525" w:type="dxa"/>
            <w:vAlign w:val="top"/>
          </w:tcPr>
          <w:p w14:paraId="0D4CF9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684839C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vAlign w:val="top"/>
          </w:tcPr>
          <w:p w14:paraId="3AF843C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0~9999</w:t>
            </w:r>
          </w:p>
        </w:tc>
        <w:tc>
          <w:tcPr>
            <w:tcW w:w="506" w:type="dxa"/>
          </w:tcPr>
          <w:p w14:paraId="32D61D7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18D47B3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0000</w:t>
            </w:r>
          </w:p>
        </w:tc>
        <w:tc>
          <w:tcPr>
            <w:tcW w:w="658" w:type="dxa"/>
          </w:tcPr>
          <w:p w14:paraId="7F1C86C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A33D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3DB18FF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P77</w:t>
            </w:r>
          </w:p>
        </w:tc>
        <w:tc>
          <w:tcPr>
            <w:tcW w:w="1525" w:type="dxa"/>
            <w:vAlign w:val="top"/>
          </w:tcPr>
          <w:p w14:paraId="41D3AE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881" w:type="dxa"/>
          </w:tcPr>
          <w:p w14:paraId="490A9D2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vAlign w:val="top"/>
          </w:tcPr>
          <w:p w14:paraId="5482352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0~9999</w:t>
            </w:r>
          </w:p>
        </w:tc>
        <w:tc>
          <w:tcPr>
            <w:tcW w:w="506" w:type="dxa"/>
          </w:tcPr>
          <w:p w14:paraId="62DC56D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077E1E15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0025</w:t>
            </w:r>
          </w:p>
        </w:tc>
        <w:tc>
          <w:tcPr>
            <w:tcW w:w="658" w:type="dxa"/>
          </w:tcPr>
          <w:p w14:paraId="5743522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14A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0E250B7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P78</w:t>
            </w:r>
          </w:p>
        </w:tc>
        <w:tc>
          <w:tcPr>
            <w:tcW w:w="1525" w:type="dxa"/>
            <w:vAlign w:val="top"/>
          </w:tcPr>
          <w:p w14:paraId="4C66A7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881" w:type="dxa"/>
          </w:tcPr>
          <w:p w14:paraId="0176C69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vAlign w:val="top"/>
          </w:tcPr>
          <w:p w14:paraId="1448E41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0~999</w:t>
            </w:r>
          </w:p>
        </w:tc>
        <w:tc>
          <w:tcPr>
            <w:tcW w:w="506" w:type="dxa"/>
          </w:tcPr>
          <w:p w14:paraId="618D55A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4265BC8E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045</w:t>
            </w:r>
          </w:p>
        </w:tc>
        <w:tc>
          <w:tcPr>
            <w:tcW w:w="658" w:type="dxa"/>
          </w:tcPr>
          <w:p w14:paraId="2C39363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8EE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22E640D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P79</w:t>
            </w:r>
          </w:p>
        </w:tc>
        <w:tc>
          <w:tcPr>
            <w:tcW w:w="1525" w:type="dxa"/>
            <w:vAlign w:val="top"/>
          </w:tcPr>
          <w:p w14:paraId="36223F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881" w:type="dxa"/>
          </w:tcPr>
          <w:p w14:paraId="0538467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vAlign w:val="top"/>
          </w:tcPr>
          <w:p w14:paraId="61FB439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0~999</w:t>
            </w:r>
          </w:p>
        </w:tc>
        <w:tc>
          <w:tcPr>
            <w:tcW w:w="506" w:type="dxa"/>
          </w:tcPr>
          <w:p w14:paraId="1B6485F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4A1B7481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087</w:t>
            </w:r>
          </w:p>
        </w:tc>
        <w:tc>
          <w:tcPr>
            <w:tcW w:w="658" w:type="dxa"/>
          </w:tcPr>
          <w:p w14:paraId="6225FF8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B06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4F55422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P80</w:t>
            </w:r>
          </w:p>
        </w:tc>
        <w:tc>
          <w:tcPr>
            <w:tcW w:w="1525" w:type="dxa"/>
            <w:vAlign w:val="top"/>
          </w:tcPr>
          <w:p w14:paraId="2521A2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881" w:type="dxa"/>
          </w:tcPr>
          <w:p w14:paraId="0D71DBC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vAlign w:val="top"/>
          </w:tcPr>
          <w:p w14:paraId="39F2B18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0~999</w:t>
            </w:r>
          </w:p>
        </w:tc>
        <w:tc>
          <w:tcPr>
            <w:tcW w:w="506" w:type="dxa"/>
          </w:tcPr>
          <w:p w14:paraId="589C50B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35287FFA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050</w:t>
            </w:r>
          </w:p>
        </w:tc>
        <w:tc>
          <w:tcPr>
            <w:tcW w:w="658" w:type="dxa"/>
          </w:tcPr>
          <w:p w14:paraId="61786C5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B493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5F9BA87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P81</w:t>
            </w:r>
          </w:p>
        </w:tc>
        <w:tc>
          <w:tcPr>
            <w:tcW w:w="1525" w:type="dxa"/>
            <w:vAlign w:val="top"/>
          </w:tcPr>
          <w:p w14:paraId="59C2A1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881" w:type="dxa"/>
          </w:tcPr>
          <w:p w14:paraId="1BDD96F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vAlign w:val="top"/>
          </w:tcPr>
          <w:p w14:paraId="17F62DC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0~9999</w:t>
            </w:r>
          </w:p>
        </w:tc>
        <w:tc>
          <w:tcPr>
            <w:tcW w:w="506" w:type="dxa"/>
          </w:tcPr>
          <w:p w14:paraId="46BF23E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4AD531D5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0030</w:t>
            </w:r>
          </w:p>
        </w:tc>
        <w:tc>
          <w:tcPr>
            <w:tcW w:w="658" w:type="dxa"/>
          </w:tcPr>
          <w:p w14:paraId="41D8711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172C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3D85144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P82</w:t>
            </w:r>
          </w:p>
        </w:tc>
        <w:tc>
          <w:tcPr>
            <w:tcW w:w="1525" w:type="dxa"/>
            <w:vAlign w:val="top"/>
          </w:tcPr>
          <w:p w14:paraId="0538D8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881" w:type="dxa"/>
          </w:tcPr>
          <w:p w14:paraId="7D4E4CD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vAlign w:val="top"/>
          </w:tcPr>
          <w:p w14:paraId="56DAECB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0~999</w:t>
            </w:r>
          </w:p>
        </w:tc>
        <w:tc>
          <w:tcPr>
            <w:tcW w:w="506" w:type="dxa"/>
          </w:tcPr>
          <w:p w14:paraId="5E5C2BC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184021D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001</w:t>
            </w:r>
          </w:p>
        </w:tc>
        <w:tc>
          <w:tcPr>
            <w:tcW w:w="658" w:type="dxa"/>
          </w:tcPr>
          <w:p w14:paraId="16C047B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76A5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4A24D25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P83~P84</w:t>
            </w:r>
          </w:p>
        </w:tc>
        <w:tc>
          <w:tcPr>
            <w:tcW w:w="1525" w:type="dxa"/>
            <w:vAlign w:val="top"/>
          </w:tcPr>
          <w:p w14:paraId="137EC5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881" w:type="dxa"/>
          </w:tcPr>
          <w:p w14:paraId="78DAB89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vAlign w:val="top"/>
          </w:tcPr>
          <w:p w14:paraId="04BB17F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506" w:type="dxa"/>
          </w:tcPr>
          <w:p w14:paraId="3829EF1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72AD2927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58" w:type="dxa"/>
          </w:tcPr>
          <w:p w14:paraId="1520E79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A935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6EE4022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P85</w:t>
            </w:r>
          </w:p>
        </w:tc>
        <w:tc>
          <w:tcPr>
            <w:tcW w:w="1525" w:type="dxa"/>
            <w:vAlign w:val="top"/>
          </w:tcPr>
          <w:p w14:paraId="30C09B9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踏板曲线选择</w:t>
            </w:r>
          </w:p>
        </w:tc>
        <w:tc>
          <w:tcPr>
            <w:tcW w:w="2881" w:type="dxa"/>
          </w:tcPr>
          <w:p w14:paraId="0720A68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0：正常1：加速慢2：加速快</w:t>
            </w:r>
          </w:p>
        </w:tc>
        <w:tc>
          <w:tcPr>
            <w:tcW w:w="1347" w:type="dxa"/>
            <w:vAlign w:val="top"/>
          </w:tcPr>
          <w:p w14:paraId="621B427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0~2</w:t>
            </w:r>
          </w:p>
        </w:tc>
        <w:tc>
          <w:tcPr>
            <w:tcW w:w="506" w:type="dxa"/>
          </w:tcPr>
          <w:p w14:paraId="7A353DD5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0D2A00B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658" w:type="dxa"/>
          </w:tcPr>
          <w:p w14:paraId="51DCBF47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78F37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0F666B1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P86</w:t>
            </w:r>
          </w:p>
        </w:tc>
        <w:tc>
          <w:tcPr>
            <w:tcW w:w="1525" w:type="dxa"/>
            <w:vAlign w:val="top"/>
          </w:tcPr>
          <w:p w14:paraId="01EDFD5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踏板中立位置</w:t>
            </w:r>
          </w:p>
        </w:tc>
        <w:tc>
          <w:tcPr>
            <w:tcW w:w="2881" w:type="dxa"/>
            <w:vAlign w:val="top"/>
          </w:tcPr>
          <w:p w14:paraId="33DC123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踏板中立位置</w:t>
            </w:r>
          </w:p>
        </w:tc>
        <w:tc>
          <w:tcPr>
            <w:tcW w:w="1347" w:type="dxa"/>
            <w:vAlign w:val="top"/>
          </w:tcPr>
          <w:p w14:paraId="79500FF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-15~15</w:t>
            </w:r>
          </w:p>
        </w:tc>
        <w:tc>
          <w:tcPr>
            <w:tcW w:w="506" w:type="dxa"/>
          </w:tcPr>
          <w:p w14:paraId="2CC5ECBD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2F871CB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</w:t>
            </w:r>
          </w:p>
        </w:tc>
        <w:tc>
          <w:tcPr>
            <w:tcW w:w="658" w:type="dxa"/>
          </w:tcPr>
          <w:p w14:paraId="1E549A4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5D28C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0E314FD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P87</w:t>
            </w:r>
          </w:p>
        </w:tc>
        <w:tc>
          <w:tcPr>
            <w:tcW w:w="1525" w:type="dxa"/>
            <w:vAlign w:val="top"/>
          </w:tcPr>
          <w:p w14:paraId="6886D01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开始踏板行程</w:t>
            </w:r>
          </w:p>
        </w:tc>
        <w:tc>
          <w:tcPr>
            <w:tcW w:w="2881" w:type="dxa"/>
            <w:vAlign w:val="top"/>
          </w:tcPr>
          <w:p w14:paraId="668DFFA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开始踏板行程</w:t>
            </w:r>
          </w:p>
        </w:tc>
        <w:tc>
          <w:tcPr>
            <w:tcW w:w="1347" w:type="dxa"/>
            <w:vAlign w:val="top"/>
          </w:tcPr>
          <w:p w14:paraId="7D036A9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10~50</w:t>
            </w:r>
          </w:p>
        </w:tc>
        <w:tc>
          <w:tcPr>
            <w:tcW w:w="506" w:type="dxa"/>
          </w:tcPr>
          <w:p w14:paraId="26E1A509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1324740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658" w:type="dxa"/>
          </w:tcPr>
          <w:p w14:paraId="5A0CFC4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通用</w:t>
            </w:r>
          </w:p>
        </w:tc>
      </w:tr>
      <w:tr w14:paraId="20668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34CA7FC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P88</w:t>
            </w:r>
          </w:p>
        </w:tc>
        <w:tc>
          <w:tcPr>
            <w:tcW w:w="1525" w:type="dxa"/>
            <w:vAlign w:val="top"/>
          </w:tcPr>
          <w:p w14:paraId="231A0A9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加速踏板行程</w:t>
            </w:r>
          </w:p>
        </w:tc>
        <w:tc>
          <w:tcPr>
            <w:tcW w:w="2881" w:type="dxa"/>
            <w:vAlign w:val="top"/>
          </w:tcPr>
          <w:p w14:paraId="255C9A2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加速踏板行程</w:t>
            </w:r>
          </w:p>
        </w:tc>
        <w:tc>
          <w:tcPr>
            <w:tcW w:w="1347" w:type="dxa"/>
            <w:vAlign w:val="top"/>
          </w:tcPr>
          <w:p w14:paraId="151D84F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10~100</w:t>
            </w:r>
          </w:p>
        </w:tc>
        <w:tc>
          <w:tcPr>
            <w:tcW w:w="506" w:type="dxa"/>
          </w:tcPr>
          <w:p w14:paraId="23029AC9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1933AEF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45</w:t>
            </w:r>
          </w:p>
        </w:tc>
        <w:tc>
          <w:tcPr>
            <w:tcW w:w="658" w:type="dxa"/>
          </w:tcPr>
          <w:p w14:paraId="1E7F5BB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通用</w:t>
            </w:r>
          </w:p>
        </w:tc>
      </w:tr>
      <w:tr w14:paraId="1D1BF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267702C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P89</w:t>
            </w:r>
          </w:p>
        </w:tc>
        <w:tc>
          <w:tcPr>
            <w:tcW w:w="1525" w:type="dxa"/>
            <w:vAlign w:val="top"/>
          </w:tcPr>
          <w:p w14:paraId="33238C6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高速踏板行程</w:t>
            </w:r>
          </w:p>
        </w:tc>
        <w:tc>
          <w:tcPr>
            <w:tcW w:w="2881" w:type="dxa"/>
            <w:vAlign w:val="top"/>
          </w:tcPr>
          <w:p w14:paraId="0BDB29B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高速踏板行程</w:t>
            </w:r>
          </w:p>
        </w:tc>
        <w:tc>
          <w:tcPr>
            <w:tcW w:w="1347" w:type="dxa"/>
            <w:vAlign w:val="top"/>
          </w:tcPr>
          <w:p w14:paraId="0E6A5DC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10~150</w:t>
            </w:r>
          </w:p>
        </w:tc>
        <w:tc>
          <w:tcPr>
            <w:tcW w:w="506" w:type="dxa"/>
          </w:tcPr>
          <w:p w14:paraId="16700983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73CE1B5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658" w:type="dxa"/>
          </w:tcPr>
          <w:p w14:paraId="7287B64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19878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06B8F52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P90</w:t>
            </w:r>
          </w:p>
        </w:tc>
        <w:tc>
          <w:tcPr>
            <w:tcW w:w="1525" w:type="dxa"/>
            <w:vAlign w:val="top"/>
          </w:tcPr>
          <w:p w14:paraId="4A6B110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压脚升起行程</w:t>
            </w:r>
          </w:p>
        </w:tc>
        <w:tc>
          <w:tcPr>
            <w:tcW w:w="2881" w:type="dxa"/>
            <w:vAlign w:val="top"/>
          </w:tcPr>
          <w:p w14:paraId="6D42C3C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压脚升起行程</w:t>
            </w:r>
          </w:p>
        </w:tc>
        <w:tc>
          <w:tcPr>
            <w:tcW w:w="1347" w:type="dxa"/>
            <w:vAlign w:val="top"/>
          </w:tcPr>
          <w:p w14:paraId="142F361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-100~-10</w:t>
            </w:r>
          </w:p>
        </w:tc>
        <w:tc>
          <w:tcPr>
            <w:tcW w:w="506" w:type="dxa"/>
          </w:tcPr>
          <w:p w14:paraId="1E5C37A9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32D02D3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-30</w:t>
            </w:r>
          </w:p>
        </w:tc>
        <w:tc>
          <w:tcPr>
            <w:tcW w:w="658" w:type="dxa"/>
          </w:tcPr>
          <w:p w14:paraId="7909F36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2FEE8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6CFF46F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P91</w:t>
            </w:r>
          </w:p>
        </w:tc>
        <w:tc>
          <w:tcPr>
            <w:tcW w:w="1525" w:type="dxa"/>
            <w:vAlign w:val="top"/>
          </w:tcPr>
          <w:p w14:paraId="152E674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highlight w:val="none"/>
              </w:rPr>
              <w:t>剪线动作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后踩行程1</w:t>
            </w:r>
          </w:p>
        </w:tc>
        <w:tc>
          <w:tcPr>
            <w:tcW w:w="2881" w:type="dxa"/>
            <w:vAlign w:val="top"/>
          </w:tcPr>
          <w:p w14:paraId="1855C079">
            <w:p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highlight w:val="none"/>
              </w:rPr>
              <w:t>无抬压脚功能时，开始剪线的踏板位置</w:t>
            </w:r>
          </w:p>
        </w:tc>
        <w:tc>
          <w:tcPr>
            <w:tcW w:w="1347" w:type="dxa"/>
            <w:vAlign w:val="top"/>
          </w:tcPr>
          <w:p w14:paraId="1FB980C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-100~-10</w:t>
            </w:r>
          </w:p>
        </w:tc>
        <w:tc>
          <w:tcPr>
            <w:tcW w:w="506" w:type="dxa"/>
          </w:tcPr>
          <w:p w14:paraId="001B44AB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1E5CB90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dxa"/>
          </w:tcPr>
          <w:p w14:paraId="4B39247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通用</w:t>
            </w:r>
          </w:p>
        </w:tc>
      </w:tr>
      <w:tr w14:paraId="3860D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0F3CFBE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P92</w:t>
            </w:r>
          </w:p>
        </w:tc>
        <w:tc>
          <w:tcPr>
            <w:tcW w:w="1525" w:type="dxa"/>
            <w:vAlign w:val="top"/>
          </w:tcPr>
          <w:p w14:paraId="7F9D74E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highlight w:val="none"/>
              </w:rPr>
              <w:t>剪线动作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后踩行程2</w:t>
            </w:r>
          </w:p>
        </w:tc>
        <w:tc>
          <w:tcPr>
            <w:tcW w:w="2881" w:type="dxa"/>
            <w:vAlign w:val="top"/>
          </w:tcPr>
          <w:p w14:paraId="26AC4D4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有抬压脚功能时，开始剪线的踏板位置</w:t>
            </w:r>
          </w:p>
          <w:p w14:paraId="6A7A73F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highlight w:val="none"/>
              </w:rPr>
              <w:t>相对于踏板中立时的行程</w:t>
            </w:r>
          </w:p>
        </w:tc>
        <w:tc>
          <w:tcPr>
            <w:tcW w:w="1347" w:type="dxa"/>
            <w:vAlign w:val="top"/>
          </w:tcPr>
          <w:p w14:paraId="3D64A29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-100~-10</w:t>
            </w:r>
          </w:p>
        </w:tc>
        <w:tc>
          <w:tcPr>
            <w:tcW w:w="506" w:type="dxa"/>
          </w:tcPr>
          <w:p w14:paraId="5BC7630B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496885B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-60</w:t>
            </w:r>
          </w:p>
        </w:tc>
        <w:tc>
          <w:tcPr>
            <w:tcW w:w="658" w:type="dxa"/>
          </w:tcPr>
          <w:p w14:paraId="2FBD811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/>
                <w:sz w:val="18"/>
                <w:szCs w:val="18"/>
                <w:highlight w:val="none"/>
                <w:vertAlign w:val="baseline"/>
                <w:lang w:val="en-US" w:eastAsia="zh-CN"/>
              </w:rPr>
              <w:t>通用</w:t>
            </w:r>
          </w:p>
        </w:tc>
      </w:tr>
      <w:tr w14:paraId="7EF6D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2F16147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P93</w:t>
            </w:r>
          </w:p>
        </w:tc>
        <w:tc>
          <w:tcPr>
            <w:tcW w:w="1525" w:type="dxa"/>
            <w:vAlign w:val="top"/>
          </w:tcPr>
          <w:p w14:paraId="0510933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踏板抬压脚命令时间</w:t>
            </w:r>
          </w:p>
        </w:tc>
        <w:tc>
          <w:tcPr>
            <w:tcW w:w="2881" w:type="dxa"/>
          </w:tcPr>
          <w:p w14:paraId="08BCADE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踏板后踩，抬压脚命令有效时确认时间</w:t>
            </w:r>
          </w:p>
        </w:tc>
        <w:tc>
          <w:tcPr>
            <w:tcW w:w="1347" w:type="dxa"/>
            <w:vAlign w:val="top"/>
          </w:tcPr>
          <w:p w14:paraId="175C92A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10~30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ms</w:t>
            </w:r>
          </w:p>
        </w:tc>
        <w:tc>
          <w:tcPr>
            <w:tcW w:w="506" w:type="dxa"/>
          </w:tcPr>
          <w:p w14:paraId="0586EA34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  <w:vAlign w:val="top"/>
          </w:tcPr>
          <w:p w14:paraId="503A881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58" w:type="dxa"/>
          </w:tcPr>
          <w:p w14:paraId="24319D6B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通用</w:t>
            </w:r>
          </w:p>
        </w:tc>
      </w:tr>
      <w:tr w14:paraId="53DFE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5DEEC22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P94~P95</w:t>
            </w:r>
          </w:p>
        </w:tc>
        <w:tc>
          <w:tcPr>
            <w:tcW w:w="1525" w:type="dxa"/>
            <w:vAlign w:val="top"/>
          </w:tcPr>
          <w:p w14:paraId="1CA9518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  <w:tc>
          <w:tcPr>
            <w:tcW w:w="2881" w:type="dxa"/>
          </w:tcPr>
          <w:p w14:paraId="013C99A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442E4423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0~9999</w:t>
            </w:r>
          </w:p>
        </w:tc>
        <w:tc>
          <w:tcPr>
            <w:tcW w:w="506" w:type="dxa"/>
          </w:tcPr>
          <w:p w14:paraId="1DA1896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3B05EC00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0000</w:t>
            </w:r>
          </w:p>
        </w:tc>
        <w:tc>
          <w:tcPr>
            <w:tcW w:w="658" w:type="dxa"/>
          </w:tcPr>
          <w:p w14:paraId="62DAFBD2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7CA4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7565285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P96~P97</w:t>
            </w:r>
          </w:p>
        </w:tc>
        <w:tc>
          <w:tcPr>
            <w:tcW w:w="1525" w:type="dxa"/>
            <w:vAlign w:val="top"/>
          </w:tcPr>
          <w:p w14:paraId="3448C12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881" w:type="dxa"/>
          </w:tcPr>
          <w:p w14:paraId="3041F80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</w:tcPr>
          <w:p w14:paraId="5DD7E58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506" w:type="dxa"/>
          </w:tcPr>
          <w:p w14:paraId="40AA1E25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629" w:type="dxa"/>
          </w:tcPr>
          <w:p w14:paraId="6C17E372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58" w:type="dxa"/>
          </w:tcPr>
          <w:p w14:paraId="1095C26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9406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center"/>
          </w:tcPr>
          <w:p w14:paraId="3AF48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P98</w:t>
            </w:r>
          </w:p>
        </w:tc>
        <w:tc>
          <w:tcPr>
            <w:tcW w:w="1525" w:type="dxa"/>
            <w:vAlign w:val="center"/>
          </w:tcPr>
          <w:p w14:paraId="0D272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厂家参数保存选择</w:t>
            </w:r>
          </w:p>
        </w:tc>
        <w:tc>
          <w:tcPr>
            <w:tcW w:w="2881" w:type="dxa"/>
            <w:vAlign w:val="center"/>
          </w:tcPr>
          <w:p w14:paraId="042FF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需密码进入更改，密码1100</w:t>
            </w:r>
          </w:p>
          <w:p w14:paraId="5A2FD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密码8888恢复出差设置（全恢复）</w:t>
            </w:r>
          </w:p>
        </w:tc>
        <w:tc>
          <w:tcPr>
            <w:tcW w:w="1347" w:type="dxa"/>
            <w:vAlign w:val="center"/>
          </w:tcPr>
          <w:p w14:paraId="03A26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0~9999</w:t>
            </w:r>
          </w:p>
        </w:tc>
        <w:tc>
          <w:tcPr>
            <w:tcW w:w="506" w:type="dxa"/>
            <w:vAlign w:val="center"/>
          </w:tcPr>
          <w:p w14:paraId="224EF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29" w:type="dxa"/>
            <w:vAlign w:val="center"/>
          </w:tcPr>
          <w:p w14:paraId="205F5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0000</w:t>
            </w:r>
          </w:p>
        </w:tc>
        <w:tc>
          <w:tcPr>
            <w:tcW w:w="658" w:type="dxa"/>
            <w:vAlign w:val="center"/>
          </w:tcPr>
          <w:p w14:paraId="26919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vertAlign w:val="baseline"/>
              </w:rPr>
            </w:pPr>
          </w:p>
        </w:tc>
      </w:tr>
      <w:tr w14:paraId="7FA25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  <w:vAlign w:val="bottom"/>
          </w:tcPr>
          <w:p w14:paraId="2D3F19A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P99</w:t>
            </w:r>
          </w:p>
        </w:tc>
        <w:tc>
          <w:tcPr>
            <w:tcW w:w="1525" w:type="dxa"/>
            <w:vAlign w:val="top"/>
          </w:tcPr>
          <w:p w14:paraId="7922710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工艺参数密码设定</w:t>
            </w:r>
          </w:p>
        </w:tc>
        <w:tc>
          <w:tcPr>
            <w:tcW w:w="2881" w:type="dxa"/>
          </w:tcPr>
          <w:p w14:paraId="0342B9B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工艺参数密码设定</w:t>
            </w:r>
          </w:p>
        </w:tc>
        <w:tc>
          <w:tcPr>
            <w:tcW w:w="1347" w:type="dxa"/>
          </w:tcPr>
          <w:p w14:paraId="572E07BF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0~9999</w:t>
            </w:r>
          </w:p>
        </w:tc>
        <w:tc>
          <w:tcPr>
            <w:tcW w:w="506" w:type="dxa"/>
          </w:tcPr>
          <w:p w14:paraId="655A9C46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430503BB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2014</w:t>
            </w:r>
          </w:p>
        </w:tc>
        <w:tc>
          <w:tcPr>
            <w:tcW w:w="658" w:type="dxa"/>
          </w:tcPr>
          <w:p w14:paraId="6DECC79E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157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43A8A56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PA0</w:t>
            </w:r>
          </w:p>
        </w:tc>
        <w:tc>
          <w:tcPr>
            <w:tcW w:w="1525" w:type="dxa"/>
            <w:vAlign w:val="top"/>
          </w:tcPr>
          <w:p w14:paraId="709F082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步进方向</w:t>
            </w:r>
          </w:p>
        </w:tc>
        <w:tc>
          <w:tcPr>
            <w:tcW w:w="2881" w:type="dxa"/>
            <w:vAlign w:val="top"/>
          </w:tcPr>
          <w:p w14:paraId="12D03A9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0：正向1：反向</w:t>
            </w:r>
          </w:p>
        </w:tc>
        <w:tc>
          <w:tcPr>
            <w:tcW w:w="1347" w:type="dxa"/>
            <w:vAlign w:val="top"/>
          </w:tcPr>
          <w:p w14:paraId="20106F8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</w:t>
            </w:r>
          </w:p>
        </w:tc>
        <w:tc>
          <w:tcPr>
            <w:tcW w:w="506" w:type="dxa"/>
          </w:tcPr>
          <w:p w14:paraId="5B25CB92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266E9C50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58" w:type="dxa"/>
          </w:tcPr>
          <w:p w14:paraId="7E51FE2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21800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07361F52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PA1</w:t>
            </w:r>
          </w:p>
        </w:tc>
        <w:tc>
          <w:tcPr>
            <w:tcW w:w="1525" w:type="dxa"/>
            <w:vAlign w:val="top"/>
          </w:tcPr>
          <w:p w14:paraId="6DB9EA3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步进原点设定</w:t>
            </w:r>
          </w:p>
        </w:tc>
        <w:tc>
          <w:tcPr>
            <w:tcW w:w="2881" w:type="dxa"/>
            <w:vAlign w:val="top"/>
          </w:tcPr>
          <w:p w14:paraId="29266B80">
            <w:pPr>
              <w:jc w:val="both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</w:rPr>
              <w:t>调整步进电机原点位置</w:t>
            </w:r>
          </w:p>
        </w:tc>
        <w:tc>
          <w:tcPr>
            <w:tcW w:w="1347" w:type="dxa"/>
            <w:vAlign w:val="top"/>
          </w:tcPr>
          <w:p w14:paraId="3F4587F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-50~50</w:t>
            </w:r>
          </w:p>
        </w:tc>
        <w:tc>
          <w:tcPr>
            <w:tcW w:w="506" w:type="dxa"/>
          </w:tcPr>
          <w:p w14:paraId="72AD0BE4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2C9382BC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000</w:t>
            </w:r>
          </w:p>
        </w:tc>
        <w:tc>
          <w:tcPr>
            <w:tcW w:w="658" w:type="dxa"/>
          </w:tcPr>
          <w:p w14:paraId="200B802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0E479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6C5ABA61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PA2</w:t>
            </w:r>
          </w:p>
        </w:tc>
        <w:tc>
          <w:tcPr>
            <w:tcW w:w="1525" w:type="dxa"/>
            <w:vAlign w:val="top"/>
          </w:tcPr>
          <w:p w14:paraId="6148975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步进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力矩</w:t>
            </w:r>
          </w:p>
        </w:tc>
        <w:tc>
          <w:tcPr>
            <w:tcW w:w="2881" w:type="dxa"/>
            <w:vAlign w:val="top"/>
          </w:tcPr>
          <w:p w14:paraId="3E6090D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10=1A,11=1.1A----50=5A</w:t>
            </w:r>
          </w:p>
        </w:tc>
        <w:tc>
          <w:tcPr>
            <w:tcW w:w="1347" w:type="dxa"/>
            <w:vAlign w:val="top"/>
          </w:tcPr>
          <w:p w14:paraId="3F84BC9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5~50(0.1A)</w:t>
            </w:r>
          </w:p>
        </w:tc>
        <w:tc>
          <w:tcPr>
            <w:tcW w:w="506" w:type="dxa"/>
          </w:tcPr>
          <w:p w14:paraId="4C29507F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4CDD50B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</w:t>
            </w:r>
          </w:p>
        </w:tc>
        <w:tc>
          <w:tcPr>
            <w:tcW w:w="658" w:type="dxa"/>
          </w:tcPr>
          <w:p w14:paraId="6766EED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735E6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1EFBA62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PA3</w:t>
            </w:r>
          </w:p>
        </w:tc>
        <w:tc>
          <w:tcPr>
            <w:tcW w:w="1525" w:type="dxa"/>
            <w:vAlign w:val="top"/>
          </w:tcPr>
          <w:p w14:paraId="4704696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步进剪线力矩</w:t>
            </w:r>
          </w:p>
        </w:tc>
        <w:tc>
          <w:tcPr>
            <w:tcW w:w="2881" w:type="dxa"/>
            <w:vAlign w:val="top"/>
          </w:tcPr>
          <w:p w14:paraId="4671CF0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10=1A,11=1.1A----50=5A</w:t>
            </w:r>
          </w:p>
        </w:tc>
        <w:tc>
          <w:tcPr>
            <w:tcW w:w="1347" w:type="dxa"/>
            <w:vAlign w:val="top"/>
          </w:tcPr>
          <w:p w14:paraId="3C344E5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5~50(0.1A)</w:t>
            </w:r>
          </w:p>
        </w:tc>
        <w:tc>
          <w:tcPr>
            <w:tcW w:w="506" w:type="dxa"/>
          </w:tcPr>
          <w:p w14:paraId="10F1A73D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11894B59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30</w:t>
            </w:r>
          </w:p>
        </w:tc>
        <w:tc>
          <w:tcPr>
            <w:tcW w:w="658" w:type="dxa"/>
          </w:tcPr>
          <w:p w14:paraId="104E37C7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</w:tr>
      <w:tr w14:paraId="2324F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6C0EABCC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PA4</w:t>
            </w:r>
          </w:p>
        </w:tc>
        <w:tc>
          <w:tcPr>
            <w:tcW w:w="1525" w:type="dxa"/>
            <w:vAlign w:val="top"/>
          </w:tcPr>
          <w:p w14:paraId="7F441CC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步进剪线角度</w:t>
            </w:r>
          </w:p>
        </w:tc>
        <w:tc>
          <w:tcPr>
            <w:tcW w:w="2881" w:type="dxa"/>
          </w:tcPr>
          <w:p w14:paraId="33F582DC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调整剪线下刀量</w:t>
            </w:r>
          </w:p>
          <w:p w14:paraId="2717E932">
            <w:pPr>
              <w:numPr>
                <w:ilvl w:val="0"/>
                <w:numId w:val="0"/>
              </w:numPr>
              <w:rPr>
                <w:rFonts w:hint="default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（更改后，按快捷键《</w:t>
            </w: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>恢复出厂设置键》会恢复默认值）</w:t>
            </w:r>
          </w:p>
        </w:tc>
        <w:tc>
          <w:tcPr>
            <w:tcW w:w="1347" w:type="dxa"/>
            <w:vAlign w:val="top"/>
          </w:tcPr>
          <w:p w14:paraId="253F154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506" w:type="dxa"/>
          </w:tcPr>
          <w:p w14:paraId="3AE951B1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629" w:type="dxa"/>
          </w:tcPr>
          <w:p w14:paraId="15D4E403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0130</w:t>
            </w:r>
          </w:p>
        </w:tc>
        <w:tc>
          <w:tcPr>
            <w:tcW w:w="658" w:type="dxa"/>
          </w:tcPr>
          <w:p w14:paraId="21C7638F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7A98F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85F81B7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PA5</w:t>
            </w:r>
          </w:p>
        </w:tc>
        <w:tc>
          <w:tcPr>
            <w:tcW w:w="1525" w:type="dxa"/>
            <w:vAlign w:val="top"/>
          </w:tcPr>
          <w:p w14:paraId="5F22DF7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步进进刀速度</w:t>
            </w:r>
          </w:p>
        </w:tc>
        <w:tc>
          <w:tcPr>
            <w:tcW w:w="2881" w:type="dxa"/>
          </w:tcPr>
          <w:p w14:paraId="7ABF7CCE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进到速度</w:t>
            </w:r>
          </w:p>
        </w:tc>
        <w:tc>
          <w:tcPr>
            <w:tcW w:w="1347" w:type="dxa"/>
            <w:vAlign w:val="top"/>
          </w:tcPr>
          <w:p w14:paraId="42F4420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00rpm</w:t>
            </w:r>
          </w:p>
        </w:tc>
        <w:tc>
          <w:tcPr>
            <w:tcW w:w="506" w:type="dxa"/>
          </w:tcPr>
          <w:p w14:paraId="1DF4836B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0D7C1E89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0500</w:t>
            </w:r>
          </w:p>
        </w:tc>
        <w:tc>
          <w:tcPr>
            <w:tcW w:w="658" w:type="dxa"/>
          </w:tcPr>
          <w:p w14:paraId="6007F69A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23F1A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6" w:type="dxa"/>
          </w:tcPr>
          <w:p w14:paraId="2EBCD2A8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PA6</w:t>
            </w:r>
          </w:p>
        </w:tc>
        <w:tc>
          <w:tcPr>
            <w:tcW w:w="1525" w:type="dxa"/>
            <w:vAlign w:val="top"/>
          </w:tcPr>
          <w:p w14:paraId="44CCC14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步进退刀速度</w:t>
            </w:r>
          </w:p>
        </w:tc>
        <w:tc>
          <w:tcPr>
            <w:tcW w:w="2881" w:type="dxa"/>
          </w:tcPr>
          <w:p w14:paraId="0B8D11DD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退刀速度</w:t>
            </w:r>
          </w:p>
        </w:tc>
        <w:tc>
          <w:tcPr>
            <w:tcW w:w="1347" w:type="dxa"/>
            <w:vAlign w:val="top"/>
          </w:tcPr>
          <w:p w14:paraId="5D3CFB3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00rpm</w:t>
            </w:r>
          </w:p>
        </w:tc>
        <w:tc>
          <w:tcPr>
            <w:tcW w:w="506" w:type="dxa"/>
          </w:tcPr>
          <w:p w14:paraId="3E8FB6C2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65CD7BFB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0350</w:t>
            </w:r>
          </w:p>
        </w:tc>
        <w:tc>
          <w:tcPr>
            <w:tcW w:w="658" w:type="dxa"/>
          </w:tcPr>
          <w:p w14:paraId="47A3D575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6574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2C136D7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PA7</w:t>
            </w:r>
          </w:p>
        </w:tc>
        <w:tc>
          <w:tcPr>
            <w:tcW w:w="1525" w:type="dxa"/>
            <w:vAlign w:val="top"/>
          </w:tcPr>
          <w:p w14:paraId="4178C37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步进进刀角度</w:t>
            </w:r>
          </w:p>
        </w:tc>
        <w:tc>
          <w:tcPr>
            <w:tcW w:w="2881" w:type="dxa"/>
          </w:tcPr>
          <w:p w14:paraId="56C67366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进度角度微调</w:t>
            </w:r>
          </w:p>
        </w:tc>
        <w:tc>
          <w:tcPr>
            <w:tcW w:w="1347" w:type="dxa"/>
            <w:vAlign w:val="top"/>
          </w:tcPr>
          <w:p w14:paraId="0FAE6F8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360</w:t>
            </w:r>
          </w:p>
        </w:tc>
        <w:tc>
          <w:tcPr>
            <w:tcW w:w="506" w:type="dxa"/>
          </w:tcPr>
          <w:p w14:paraId="26479DD7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486B8B30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180</w:t>
            </w:r>
          </w:p>
        </w:tc>
        <w:tc>
          <w:tcPr>
            <w:tcW w:w="658" w:type="dxa"/>
          </w:tcPr>
          <w:p w14:paraId="3B5DF7BB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5BD6F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58E2E83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PA8</w:t>
            </w:r>
          </w:p>
        </w:tc>
        <w:tc>
          <w:tcPr>
            <w:tcW w:w="1525" w:type="dxa"/>
            <w:vAlign w:val="top"/>
          </w:tcPr>
          <w:p w14:paraId="5DD3BAC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步进退刀角度</w:t>
            </w:r>
          </w:p>
        </w:tc>
        <w:tc>
          <w:tcPr>
            <w:tcW w:w="2881" w:type="dxa"/>
          </w:tcPr>
          <w:p w14:paraId="5D9FCF92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退刀角度微调</w:t>
            </w:r>
          </w:p>
        </w:tc>
        <w:tc>
          <w:tcPr>
            <w:tcW w:w="1347" w:type="dxa"/>
            <w:vAlign w:val="top"/>
          </w:tcPr>
          <w:p w14:paraId="543B67F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360</w:t>
            </w:r>
          </w:p>
        </w:tc>
        <w:tc>
          <w:tcPr>
            <w:tcW w:w="506" w:type="dxa"/>
          </w:tcPr>
          <w:p w14:paraId="5F46CEF5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3C0EDC75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000</w:t>
            </w:r>
          </w:p>
        </w:tc>
        <w:tc>
          <w:tcPr>
            <w:tcW w:w="658" w:type="dxa"/>
          </w:tcPr>
          <w:p w14:paraId="58F2B733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1D3FB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8D91ABC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PA9</w:t>
            </w:r>
          </w:p>
        </w:tc>
        <w:tc>
          <w:tcPr>
            <w:tcW w:w="1525" w:type="dxa"/>
            <w:vAlign w:val="top"/>
          </w:tcPr>
          <w:p w14:paraId="65731AD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步进抬压脚角度</w:t>
            </w:r>
          </w:p>
        </w:tc>
        <w:tc>
          <w:tcPr>
            <w:tcW w:w="2881" w:type="dxa"/>
          </w:tcPr>
          <w:p w14:paraId="6DBAD499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调整抬压脚高度</w:t>
            </w:r>
          </w:p>
          <w:p w14:paraId="648F7C0B">
            <w:pPr>
              <w:numPr>
                <w:ilvl w:val="0"/>
                <w:numId w:val="0"/>
              </w:numPr>
              <w:rPr>
                <w:rFonts w:hint="default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（更改后，按快捷键《</w:t>
            </w: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>恢复出厂设置键》会恢复默认值）</w:t>
            </w:r>
          </w:p>
        </w:tc>
        <w:tc>
          <w:tcPr>
            <w:tcW w:w="1347" w:type="dxa"/>
            <w:vAlign w:val="top"/>
          </w:tcPr>
          <w:p w14:paraId="1292FC2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50~2000</w:t>
            </w:r>
          </w:p>
        </w:tc>
        <w:tc>
          <w:tcPr>
            <w:tcW w:w="506" w:type="dxa"/>
          </w:tcPr>
          <w:p w14:paraId="02B0CCD3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629" w:type="dxa"/>
          </w:tcPr>
          <w:p w14:paraId="1C02D3E7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0370</w:t>
            </w:r>
          </w:p>
        </w:tc>
        <w:tc>
          <w:tcPr>
            <w:tcW w:w="658" w:type="dxa"/>
          </w:tcPr>
          <w:p w14:paraId="1C580231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4A586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0C97102F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PB0</w:t>
            </w:r>
          </w:p>
        </w:tc>
        <w:tc>
          <w:tcPr>
            <w:tcW w:w="1525" w:type="dxa"/>
            <w:vAlign w:val="top"/>
          </w:tcPr>
          <w:p w14:paraId="244FF7A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步进抬压脚速度</w:t>
            </w:r>
          </w:p>
        </w:tc>
        <w:tc>
          <w:tcPr>
            <w:tcW w:w="2881" w:type="dxa"/>
          </w:tcPr>
          <w:p w14:paraId="436CECB9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抬压脚速度</w:t>
            </w:r>
          </w:p>
        </w:tc>
        <w:tc>
          <w:tcPr>
            <w:tcW w:w="1347" w:type="dxa"/>
            <w:vAlign w:val="top"/>
          </w:tcPr>
          <w:p w14:paraId="195FD1F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00rpm</w:t>
            </w:r>
          </w:p>
        </w:tc>
        <w:tc>
          <w:tcPr>
            <w:tcW w:w="506" w:type="dxa"/>
          </w:tcPr>
          <w:p w14:paraId="2651E92C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05489CDB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0520</w:t>
            </w:r>
          </w:p>
        </w:tc>
        <w:tc>
          <w:tcPr>
            <w:tcW w:w="658" w:type="dxa"/>
          </w:tcPr>
          <w:p w14:paraId="6534A645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1B5C1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53F67480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PB1</w:t>
            </w:r>
          </w:p>
        </w:tc>
        <w:tc>
          <w:tcPr>
            <w:tcW w:w="1525" w:type="dxa"/>
            <w:vAlign w:val="top"/>
          </w:tcPr>
          <w:p w14:paraId="34AD10D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步进放压脚速度</w:t>
            </w:r>
          </w:p>
        </w:tc>
        <w:tc>
          <w:tcPr>
            <w:tcW w:w="2881" w:type="dxa"/>
          </w:tcPr>
          <w:p w14:paraId="74F0A6FE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放压脚速度</w:t>
            </w:r>
          </w:p>
        </w:tc>
        <w:tc>
          <w:tcPr>
            <w:tcW w:w="1347" w:type="dxa"/>
          </w:tcPr>
          <w:p w14:paraId="06F2D6D6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0~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00rpm</w:t>
            </w:r>
          </w:p>
        </w:tc>
        <w:tc>
          <w:tcPr>
            <w:tcW w:w="506" w:type="dxa"/>
          </w:tcPr>
          <w:p w14:paraId="158E6196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2B9EBAA3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0350</w:t>
            </w:r>
          </w:p>
        </w:tc>
        <w:tc>
          <w:tcPr>
            <w:tcW w:w="658" w:type="dxa"/>
          </w:tcPr>
          <w:p w14:paraId="74E39E25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5CB26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39BEEDD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PB2</w:t>
            </w:r>
          </w:p>
        </w:tc>
        <w:tc>
          <w:tcPr>
            <w:tcW w:w="1525" w:type="dxa"/>
            <w:vAlign w:val="top"/>
          </w:tcPr>
          <w:p w14:paraId="5E7B705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auto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步进抬压脚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启动力矩</w:t>
            </w:r>
          </w:p>
        </w:tc>
        <w:tc>
          <w:tcPr>
            <w:tcW w:w="2881" w:type="dxa"/>
          </w:tcPr>
          <w:p w14:paraId="12A73A99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10=1A,11=1.1A----50=5A</w:t>
            </w:r>
          </w:p>
        </w:tc>
        <w:tc>
          <w:tcPr>
            <w:tcW w:w="1347" w:type="dxa"/>
          </w:tcPr>
          <w:p w14:paraId="54379EDC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5~50(0.1A)</w:t>
            </w:r>
          </w:p>
        </w:tc>
        <w:tc>
          <w:tcPr>
            <w:tcW w:w="506" w:type="dxa"/>
          </w:tcPr>
          <w:p w14:paraId="796C6B39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765C26AF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658" w:type="dxa"/>
          </w:tcPr>
          <w:p w14:paraId="4BCA9D9E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4DCA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58314EF6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PB3</w:t>
            </w:r>
          </w:p>
        </w:tc>
        <w:tc>
          <w:tcPr>
            <w:tcW w:w="1525" w:type="dxa"/>
            <w:vAlign w:val="top"/>
          </w:tcPr>
          <w:p w14:paraId="5196155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步进放压脚力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矩</w:t>
            </w:r>
          </w:p>
        </w:tc>
        <w:tc>
          <w:tcPr>
            <w:tcW w:w="2881" w:type="dxa"/>
          </w:tcPr>
          <w:p w14:paraId="1263FADC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10=1A,11=1.1A----50=5A</w:t>
            </w:r>
          </w:p>
        </w:tc>
        <w:tc>
          <w:tcPr>
            <w:tcW w:w="1347" w:type="dxa"/>
          </w:tcPr>
          <w:p w14:paraId="4EF6780F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5~50(0.1A)</w:t>
            </w:r>
          </w:p>
        </w:tc>
        <w:tc>
          <w:tcPr>
            <w:tcW w:w="506" w:type="dxa"/>
          </w:tcPr>
          <w:p w14:paraId="61B6C1C1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415878D6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658" w:type="dxa"/>
          </w:tcPr>
          <w:p w14:paraId="65048B58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预留</w:t>
            </w:r>
          </w:p>
        </w:tc>
      </w:tr>
      <w:tr w14:paraId="0C885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59B1064D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PB4</w:t>
            </w:r>
          </w:p>
        </w:tc>
        <w:tc>
          <w:tcPr>
            <w:tcW w:w="1525" w:type="dxa"/>
            <w:vAlign w:val="top"/>
          </w:tcPr>
          <w:p w14:paraId="093CB89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自由缝空缝微抬</w:t>
            </w:r>
          </w:p>
        </w:tc>
        <w:tc>
          <w:tcPr>
            <w:tcW w:w="2881" w:type="dxa"/>
          </w:tcPr>
          <w:p w14:paraId="1F3628E0">
            <w:pPr>
              <w:numPr>
                <w:ilvl w:val="0"/>
                <w:numId w:val="0"/>
              </w:numP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Style w:val="21"/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 w:bidi="ar"/>
              </w:rPr>
              <w:t>（更改后，按快捷键《</w:t>
            </w: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>恢复出厂设置键》会恢复默认值）</w:t>
            </w:r>
          </w:p>
          <w:p w14:paraId="08BE76E1">
            <w:pPr>
              <w:numPr>
                <w:ilvl w:val="0"/>
                <w:numId w:val="0"/>
              </w:numP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>0：微抬、微放关闭  1：微抬开启</w:t>
            </w:r>
          </w:p>
          <w:p w14:paraId="7D4DA4DD">
            <w:pPr>
              <w:numPr>
                <w:ilvl w:val="0"/>
                <w:numId w:val="0"/>
              </w:numPr>
              <w:rPr>
                <w:rFonts w:hint="default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2：微放开启 3：微抬、微放开启  </w:t>
            </w:r>
          </w:p>
        </w:tc>
        <w:tc>
          <w:tcPr>
            <w:tcW w:w="1347" w:type="dxa"/>
          </w:tcPr>
          <w:p w14:paraId="5100B488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0~3</w:t>
            </w:r>
          </w:p>
        </w:tc>
        <w:tc>
          <w:tcPr>
            <w:tcW w:w="506" w:type="dxa"/>
          </w:tcPr>
          <w:p w14:paraId="16AAEDD7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519629D8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658" w:type="dxa"/>
          </w:tcPr>
          <w:p w14:paraId="097DF465"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18"/>
                <w:highlight w:val="none"/>
                <w:vertAlign w:val="baseline"/>
              </w:rPr>
            </w:pPr>
          </w:p>
        </w:tc>
      </w:tr>
      <w:tr w14:paraId="042DF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5C799BE8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PB5</w:t>
            </w:r>
          </w:p>
        </w:tc>
        <w:tc>
          <w:tcPr>
            <w:tcW w:w="1525" w:type="dxa"/>
            <w:vAlign w:val="top"/>
          </w:tcPr>
          <w:p w14:paraId="1490230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微抬压脚角度</w:t>
            </w:r>
          </w:p>
        </w:tc>
        <w:tc>
          <w:tcPr>
            <w:tcW w:w="2881" w:type="dxa"/>
          </w:tcPr>
          <w:p w14:paraId="51A503FA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数值越大微抬压脚的角度越大，数值越小微抬压脚的角度越小</w:t>
            </w:r>
          </w:p>
        </w:tc>
        <w:tc>
          <w:tcPr>
            <w:tcW w:w="1347" w:type="dxa"/>
          </w:tcPr>
          <w:p w14:paraId="5FB40D79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0~1200</w:t>
            </w:r>
          </w:p>
        </w:tc>
        <w:tc>
          <w:tcPr>
            <w:tcW w:w="506" w:type="dxa"/>
          </w:tcPr>
          <w:p w14:paraId="6E5898C8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714681EE">
            <w:pPr>
              <w:numPr>
                <w:ilvl w:val="0"/>
                <w:numId w:val="0"/>
              </w:numPr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0160</w:t>
            </w:r>
          </w:p>
        </w:tc>
        <w:tc>
          <w:tcPr>
            <w:tcW w:w="658" w:type="dxa"/>
          </w:tcPr>
          <w:p w14:paraId="0026AF0A">
            <w:pPr>
              <w:numPr>
                <w:ilvl w:val="0"/>
                <w:numId w:val="0"/>
              </w:numPr>
              <w:rPr>
                <w:rFonts w:hint="eastAsia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D8AE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4D8BCBC7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PB6</w:t>
            </w:r>
          </w:p>
        </w:tc>
        <w:tc>
          <w:tcPr>
            <w:tcW w:w="1525" w:type="dxa"/>
            <w:vAlign w:val="top"/>
          </w:tcPr>
          <w:p w14:paraId="2D29E4B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微抬压脚抬压脚速度比</w:t>
            </w:r>
          </w:p>
        </w:tc>
        <w:tc>
          <w:tcPr>
            <w:tcW w:w="2881" w:type="dxa"/>
          </w:tcPr>
          <w:p w14:paraId="1DB69B55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数值越大抬压脚速度越快，数值越小抬压脚速度越慢（在PBO基础上占比）</w:t>
            </w:r>
          </w:p>
        </w:tc>
        <w:tc>
          <w:tcPr>
            <w:tcW w:w="1347" w:type="dxa"/>
          </w:tcPr>
          <w:p w14:paraId="750075BC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5~100</w:t>
            </w:r>
          </w:p>
        </w:tc>
        <w:tc>
          <w:tcPr>
            <w:tcW w:w="506" w:type="dxa"/>
          </w:tcPr>
          <w:p w14:paraId="3410A814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0B0E0D5E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658" w:type="dxa"/>
          </w:tcPr>
          <w:p w14:paraId="622A86D5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F672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75E48CBA">
            <w:pPr>
              <w:numPr>
                <w:ilvl w:val="0"/>
                <w:numId w:val="0"/>
              </w:numPr>
              <w:jc w:val="both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PB7</w:t>
            </w:r>
          </w:p>
        </w:tc>
        <w:tc>
          <w:tcPr>
            <w:tcW w:w="1525" w:type="dxa"/>
            <w:vAlign w:val="top"/>
          </w:tcPr>
          <w:p w14:paraId="31FE80C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微抬压脚放压脚速度比</w:t>
            </w:r>
          </w:p>
        </w:tc>
        <w:tc>
          <w:tcPr>
            <w:tcW w:w="2881" w:type="dxa"/>
          </w:tcPr>
          <w:p w14:paraId="262BF04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数值越大放压脚速度越快，数值越小放压脚速度越慢（在PB1基础上占比）</w:t>
            </w:r>
          </w:p>
        </w:tc>
        <w:tc>
          <w:tcPr>
            <w:tcW w:w="1347" w:type="dxa"/>
          </w:tcPr>
          <w:p w14:paraId="29C4836D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5~100</w:t>
            </w:r>
          </w:p>
        </w:tc>
        <w:tc>
          <w:tcPr>
            <w:tcW w:w="506" w:type="dxa"/>
          </w:tcPr>
          <w:p w14:paraId="501A6792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083D3554">
            <w:pPr>
              <w:numPr>
                <w:ilvl w:val="0"/>
                <w:numId w:val="0"/>
              </w:numPr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658" w:type="dxa"/>
          </w:tcPr>
          <w:p w14:paraId="298039E8">
            <w:pPr>
              <w:numPr>
                <w:ilvl w:val="0"/>
                <w:numId w:val="0"/>
              </w:numP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C9E8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1F44930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PB8-PB9</w:t>
            </w:r>
          </w:p>
        </w:tc>
        <w:tc>
          <w:tcPr>
            <w:tcW w:w="1525" w:type="dxa"/>
            <w:vAlign w:val="top"/>
          </w:tcPr>
          <w:p w14:paraId="6EB26EC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预留</w:t>
            </w:r>
          </w:p>
        </w:tc>
        <w:tc>
          <w:tcPr>
            <w:tcW w:w="2881" w:type="dxa"/>
          </w:tcPr>
          <w:p w14:paraId="024E3DC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347" w:type="dxa"/>
            <w:vAlign w:val="top"/>
          </w:tcPr>
          <w:p w14:paraId="2D19A7B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06" w:type="dxa"/>
            <w:vAlign w:val="top"/>
          </w:tcPr>
          <w:p w14:paraId="59194AA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9" w:type="dxa"/>
            <w:vAlign w:val="top"/>
          </w:tcPr>
          <w:p w14:paraId="1218586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58" w:type="dxa"/>
            <w:vAlign w:val="top"/>
          </w:tcPr>
          <w:p w14:paraId="33E6BC3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E745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72BCAFF2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PC0</w:t>
            </w:r>
          </w:p>
        </w:tc>
        <w:tc>
          <w:tcPr>
            <w:tcW w:w="1525" w:type="dxa"/>
            <w:vAlign w:val="top"/>
          </w:tcPr>
          <w:p w14:paraId="6958A69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原点保持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力矩</w:t>
            </w:r>
          </w:p>
        </w:tc>
        <w:tc>
          <w:tcPr>
            <w:tcW w:w="2881" w:type="dxa"/>
          </w:tcPr>
          <w:p w14:paraId="47EF9540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10=1A,11=1.1A----50=5A</w:t>
            </w:r>
          </w:p>
        </w:tc>
        <w:tc>
          <w:tcPr>
            <w:tcW w:w="1347" w:type="dxa"/>
          </w:tcPr>
          <w:p w14:paraId="71DB943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5~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0(0.1A)</w:t>
            </w:r>
          </w:p>
        </w:tc>
        <w:tc>
          <w:tcPr>
            <w:tcW w:w="506" w:type="dxa"/>
          </w:tcPr>
          <w:p w14:paraId="525C9C7C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11FF98BD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30</w:t>
            </w:r>
          </w:p>
        </w:tc>
        <w:tc>
          <w:tcPr>
            <w:tcW w:w="658" w:type="dxa"/>
          </w:tcPr>
          <w:p w14:paraId="62BF14C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2337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574C23E1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PC1</w:t>
            </w:r>
          </w:p>
        </w:tc>
        <w:tc>
          <w:tcPr>
            <w:tcW w:w="1525" w:type="dxa"/>
            <w:vAlign w:val="top"/>
          </w:tcPr>
          <w:p w14:paraId="7D32305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抬压脚保持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力矩</w:t>
            </w:r>
          </w:p>
        </w:tc>
        <w:tc>
          <w:tcPr>
            <w:tcW w:w="2881" w:type="dxa"/>
          </w:tcPr>
          <w:p w14:paraId="7A0A36E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10=1A,11=1.1A----50=5A</w:t>
            </w:r>
          </w:p>
        </w:tc>
        <w:tc>
          <w:tcPr>
            <w:tcW w:w="1347" w:type="dxa"/>
          </w:tcPr>
          <w:p w14:paraId="4FDD1C1E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5~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0(0.1A)</w:t>
            </w:r>
          </w:p>
        </w:tc>
        <w:tc>
          <w:tcPr>
            <w:tcW w:w="506" w:type="dxa"/>
          </w:tcPr>
          <w:p w14:paraId="04FB1114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30B1903C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658" w:type="dxa"/>
          </w:tcPr>
          <w:p w14:paraId="30059AF4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7D6C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" w:type="dxa"/>
          </w:tcPr>
          <w:p w14:paraId="36372996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PC2</w:t>
            </w:r>
          </w:p>
        </w:tc>
        <w:tc>
          <w:tcPr>
            <w:tcW w:w="1525" w:type="dxa"/>
            <w:vAlign w:val="top"/>
          </w:tcPr>
          <w:p w14:paraId="62C781B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过中光眼微抬功能</w:t>
            </w:r>
          </w:p>
        </w:tc>
        <w:tc>
          <w:tcPr>
            <w:tcW w:w="2881" w:type="dxa"/>
          </w:tcPr>
          <w:p w14:paraId="49063190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过中光眼微抬功能</w:t>
            </w:r>
          </w:p>
          <w:p w14:paraId="4CAAE40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0:关闭  1：开启</w:t>
            </w:r>
          </w:p>
          <w:p w14:paraId="517E59E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该功能开启，同步U39默认值变为1</w:t>
            </w:r>
          </w:p>
          <w:p w14:paraId="32E2FE87">
            <w:pPr>
              <w:numPr>
                <w:ilvl w:val="0"/>
                <w:numId w:val="0"/>
              </w:numP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>该功能关闭时，同步U39默认值为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《14个机型参数(6)</w:t>
            </w:r>
          </w:p>
        </w:tc>
        <w:tc>
          <w:tcPr>
            <w:tcW w:w="1347" w:type="dxa"/>
          </w:tcPr>
          <w:p w14:paraId="7B937DD9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0~1</w:t>
            </w:r>
          </w:p>
        </w:tc>
        <w:tc>
          <w:tcPr>
            <w:tcW w:w="506" w:type="dxa"/>
          </w:tcPr>
          <w:p w14:paraId="0137E79A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29" w:type="dxa"/>
          </w:tcPr>
          <w:p w14:paraId="5FA6FABC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58" w:type="dxa"/>
          </w:tcPr>
          <w:p w14:paraId="27FEC732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预留</w:t>
            </w:r>
          </w:p>
        </w:tc>
      </w:tr>
    </w:tbl>
    <w:p w14:paraId="653DBED0">
      <w:pPr>
        <w:rPr>
          <w:rFonts w:hint="eastAsia" w:asciiTheme="minorEastAsia" w:hAnsiTheme="minorEastAsia" w:eastAsiaTheme="minorEastAsia" w:cstheme="minorEastAsia"/>
          <w:color w:val="auto"/>
          <w:sz w:val="18"/>
          <w:szCs w:val="18"/>
        </w:rPr>
      </w:pPr>
    </w:p>
    <w:p w14:paraId="60E7ABD5">
      <w:pPr>
        <w:numPr>
          <w:ilvl w:val="0"/>
          <w:numId w:val="5"/>
        </w:numPr>
        <w:ind w:left="420" w:leftChars="0" w:hanging="420" w:firstLineChars="0"/>
        <w:rPr>
          <w:rFonts w:hint="eastAsia"/>
        </w:rPr>
      </w:pPr>
      <w:r>
        <w:rPr>
          <w:rFonts w:hint="eastAsia"/>
          <w:b/>
          <w:sz w:val="28"/>
          <w:szCs w:val="28"/>
        </w:rPr>
        <w:t>故障部分</w:t>
      </w:r>
    </w:p>
    <w:tbl>
      <w:tblPr>
        <w:tblStyle w:val="6"/>
        <w:tblpPr w:leftFromText="180" w:rightFromText="180" w:vertAnchor="text" w:horzAnchor="page" w:tblpX="964" w:tblpY="1569"/>
        <w:tblOverlap w:val="never"/>
        <w:tblW w:w="1021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741"/>
        <w:gridCol w:w="2233"/>
        <w:gridCol w:w="1744"/>
        <w:gridCol w:w="3308"/>
      </w:tblGrid>
      <w:tr w14:paraId="42AA4A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18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7BE14B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故障显示</w:t>
            </w:r>
          </w:p>
          <w:p w14:paraId="09E8AF6A"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更改后</w:t>
            </w:r>
          </w:p>
        </w:tc>
        <w:tc>
          <w:tcPr>
            <w:tcW w:w="174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85455F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中文</w:t>
            </w:r>
          </w:p>
          <w:p w14:paraId="199891E0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故障内容</w:t>
            </w:r>
          </w:p>
        </w:tc>
        <w:tc>
          <w:tcPr>
            <w:tcW w:w="223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BF08F1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英文</w:t>
            </w:r>
          </w:p>
          <w:p w14:paraId="6C413DE1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故障内容</w:t>
            </w:r>
          </w:p>
        </w:tc>
        <w:tc>
          <w:tcPr>
            <w:tcW w:w="174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DA4FC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故障可能原因</w:t>
            </w:r>
          </w:p>
        </w:tc>
        <w:tc>
          <w:tcPr>
            <w:tcW w:w="330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7F941CD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检查项目、处理</w:t>
            </w:r>
          </w:p>
        </w:tc>
      </w:tr>
      <w:tr w14:paraId="124B6A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C3DE84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ER01</w:t>
            </w:r>
          </w:p>
          <w:p w14:paraId="6D69A834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ER15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EBCBD2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停针信号故障</w:t>
            </w:r>
          </w:p>
          <w:p w14:paraId="4CCFA792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电机信号故障</w:t>
            </w:r>
          </w:p>
          <w:p w14:paraId="77E385E6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5FC6B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UP Signal</w:t>
            </w:r>
          </w:p>
          <w:p w14:paraId="66F0643E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Motor Signal Failure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54BA3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电机位置传感器信号故障</w:t>
            </w:r>
          </w:p>
          <w:p w14:paraId="11618836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569FDE8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电机插头是否接触良好</w:t>
            </w:r>
          </w:p>
          <w:p w14:paraId="103043F6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电机信号检测器件是否损坏</w:t>
            </w:r>
          </w:p>
          <w:p w14:paraId="2A694F69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缝纫机手轮是否安装到位</w:t>
            </w:r>
          </w:p>
        </w:tc>
      </w:tr>
      <w:tr w14:paraId="68EC71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9734B0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ER02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12DC3E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无调试器信号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83CB59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SpeedCtrl Err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4105AC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踏板辨识故障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FDCC25C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踏板接头松动</w:t>
            </w:r>
          </w:p>
        </w:tc>
      </w:tr>
      <w:tr w14:paraId="5795C8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74BA0B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ER03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79D163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电机相位信号错误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0B24C5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Motor phase signal error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635B4D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主轴电机信号线接触不良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70370E4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断电后检查电机信号线是否松动</w:t>
            </w:r>
          </w:p>
        </w:tc>
      </w:tr>
      <w:tr w14:paraId="710DAC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21EAE5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ER04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AEAB8E">
            <w:pPr>
              <w:tabs>
                <w:tab w:val="center" w:pos="1007"/>
              </w:tabs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堵住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39397C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Motor stall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747C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电机堵转</w:t>
            </w:r>
          </w:p>
          <w:p w14:paraId="77DC4B05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电机超负荷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8A8A53B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电机插头是否接触良好</w:t>
            </w:r>
          </w:p>
          <w:p w14:paraId="4BB8BBA5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机头或剪线机构是否卡死</w:t>
            </w:r>
          </w:p>
          <w:p w14:paraId="2FBC1900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是否缝制规格厚度以上布料</w:t>
            </w:r>
          </w:p>
          <w:p w14:paraId="3556B0EA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电流检测信号是否正常</w:t>
            </w:r>
          </w:p>
        </w:tc>
      </w:tr>
      <w:tr w14:paraId="3FA13E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E00599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ER05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8C7CF3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硬件过流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保护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FC94A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Hardware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overload protection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92C75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电流检测非正常</w:t>
            </w:r>
          </w:p>
          <w:p w14:paraId="2934C371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驱动器件直通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56F266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系统电流检测回路是否工作正常</w:t>
            </w:r>
          </w:p>
          <w:p w14:paraId="6C945976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驱动器件是否损坏</w:t>
            </w:r>
          </w:p>
        </w:tc>
      </w:tr>
      <w:tr w14:paraId="00C95C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04DCFC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ER06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D5B592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电机电流过大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DB94AD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Motor over-current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CC9721B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电流检测非正常</w:t>
            </w:r>
          </w:p>
          <w:p w14:paraId="7C619F02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电机运转非正常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0EA1800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系统电流检测回路是否工作正常</w:t>
            </w:r>
          </w:p>
          <w:p w14:paraId="0A7A4DE9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电机信号是否正常</w:t>
            </w:r>
          </w:p>
        </w:tc>
      </w:tr>
      <w:tr w14:paraId="6E6CD9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2FC194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ER07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31B58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显示屏与主板通讯超时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61A31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Serial communication timeout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61F1E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机头操作盒通讯数据丢失</w:t>
            </w:r>
          </w:p>
          <w:p w14:paraId="0642D1B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72AEAE6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操作盒插头是否接触良好</w:t>
            </w:r>
          </w:p>
          <w:p w14:paraId="23697A23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操作盒器件是否损坏</w:t>
            </w:r>
          </w:p>
        </w:tc>
      </w:tr>
      <w:tr w14:paraId="1CECCE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AB632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ER08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4A2B34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电机运转非正常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7A7C5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Abnormal Motor Run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9A4820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电机运转非正常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DD11E10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电机插头是否接触良好</w:t>
            </w:r>
          </w:p>
          <w:p w14:paraId="771247B5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电机信号是否不匹配</w:t>
            </w:r>
          </w:p>
        </w:tc>
      </w:tr>
      <w:tr w14:paraId="6E4354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585530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ER10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AC84AF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光眼控制线路故障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E7BD2E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Sensor control circuit fault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C8ABA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光眼信号不良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F328D04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1、请检查插座</w:t>
            </w:r>
          </w:p>
          <w:p w14:paraId="2F374AF6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2、光眼线路与控制器信号接触不良，</w:t>
            </w:r>
          </w:p>
        </w:tc>
      </w:tr>
      <w:tr w14:paraId="344B69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6034AF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ER11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11E88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OZ回路故障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F73521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OZcircuit failure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61621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OZ回路非正常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065C3E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系统OZ回路是否工作正常</w:t>
            </w:r>
          </w:p>
        </w:tc>
      </w:tr>
      <w:tr w14:paraId="65863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DD91D1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ER13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020B06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SPI通讯故障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4898B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SPI Communication Failure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AC709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主控与步进内部故障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EE415AB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检查主控板器件是否损坏</w:t>
            </w:r>
          </w:p>
        </w:tc>
      </w:tr>
      <w:tr w14:paraId="6FED28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A4E5BE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ER14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D7EADB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光眼通讯故障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FC6AAA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photo eye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Communication Failure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285EF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主控与光眼内部故障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20E9A81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检查主控版期件是否损坏</w:t>
            </w:r>
          </w:p>
        </w:tc>
      </w:tr>
      <w:tr w14:paraId="32A8F0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0D85B8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ER16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8246B3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过压故障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4D1B4B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Overvoltage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DD873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实际电压偏高</w:t>
            </w:r>
          </w:p>
          <w:p w14:paraId="604098B5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制动回路故障</w:t>
            </w:r>
          </w:p>
          <w:p w14:paraId="7BE8086A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电压检测有误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2F66AEB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系统进线电压是否过高</w:t>
            </w:r>
          </w:p>
          <w:p w14:paraId="11119E79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制动电阻是否工作正常</w:t>
            </w:r>
          </w:p>
          <w:p w14:paraId="35AFEA3B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系统电压检测回路是否工作正常</w:t>
            </w:r>
          </w:p>
        </w:tc>
      </w:tr>
      <w:tr w14:paraId="55F8A2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34F506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ER19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83C3F2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AB相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电流检测回路故障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8F083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A&amp;B current checking error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82ACD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电流检测非正常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FDDBCD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系统电流检测回路是否工作正常</w:t>
            </w:r>
          </w:p>
        </w:tc>
      </w:tr>
      <w:tr w14:paraId="5AD74B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6C21B0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ER20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70E264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欠压故障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DCE060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Less volt error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C7074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实际电压偏低</w:t>
            </w:r>
          </w:p>
          <w:p w14:paraId="651E55E4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电压检测有误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B2D211C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系统进线电压是否过低</w:t>
            </w:r>
          </w:p>
          <w:p w14:paraId="6EE7288C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系统电压检测回路是否工作正常</w:t>
            </w:r>
          </w:p>
        </w:tc>
      </w:tr>
      <w:tr w14:paraId="28DF26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794057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ER22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BB569A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踏板零位校正故障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C242CBC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Pedal zero correction fault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EA77B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踏板零位校正值超出范围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DA67751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踏板损坏或者校正时踏板不是停止状态</w:t>
            </w:r>
          </w:p>
        </w:tc>
      </w:tr>
      <w:tr w14:paraId="341043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2809AD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ER23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229D7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安全开关 1 断开</w:t>
            </w:r>
          </w:p>
          <w:p w14:paraId="3A4F90B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缝台安全开关断开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C31BCC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SafetySW 1  OFF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A69A3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缝台安全开关有效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1AB8479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检查缝台安全开关传感器是否正常工作</w:t>
            </w:r>
          </w:p>
        </w:tc>
      </w:tr>
      <w:tr w14:paraId="53E3C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C17CEB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ER24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487FE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安全开关2断开</w:t>
            </w:r>
          </w:p>
          <w:p w14:paraId="1EF367E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压脚安全开关断开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032B1D">
            <w:pP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SafetySW 2  OFF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6A9FD">
            <w:pP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压脚安全开关有效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A215E23">
            <w:pP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检查压脚安全开关传感器是否正常工作</w:t>
            </w:r>
          </w:p>
        </w:tc>
      </w:tr>
      <w:tr w14:paraId="5567EC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01D691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ER35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2220CE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步进电机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硬件过流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保护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876FBC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Stepper motor hardware overcurrent protection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5D411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送布电机STEP2硬件过流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7A75D58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系统电流检测回路是否工作正常</w:t>
            </w:r>
          </w:p>
          <w:p w14:paraId="278BD58B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驱动器件是否损坏</w:t>
            </w:r>
          </w:p>
        </w:tc>
      </w:tr>
      <w:tr w14:paraId="1E6332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3B014F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ER36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59D541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步进电机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软件过流故障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ED2F18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Stepper Motor Software Overcurrent Failure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C358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送布电机STEP2软件过流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10C26DB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系统电流检测回路是否工作正常</w:t>
            </w:r>
          </w:p>
          <w:p w14:paraId="7DFF4B48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驱动器件是否损坏</w:t>
            </w:r>
          </w:p>
        </w:tc>
      </w:tr>
      <w:tr w14:paraId="46C1E0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26593C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ER39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488215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步进电机AB相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电流检测故障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5EF312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Stepping motor phase AB current detection failure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F3B22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送布电机STEP2电流检测回路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3F855C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系统电流检测回路是否工作正常</w:t>
            </w:r>
          </w:p>
          <w:p w14:paraId="1C67052C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驱动器件是否损坏</w:t>
            </w:r>
          </w:p>
        </w:tc>
      </w:tr>
      <w:tr w14:paraId="0AB8E4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4B91E4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ER40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D064A9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步进电机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找零位故障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A9CBAA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Stepper Motor Clearing Signal Failure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A5E0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送布电机STEP2初始机械角度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818F58A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电机插头是否接触良好</w:t>
            </w:r>
          </w:p>
        </w:tc>
      </w:tr>
      <w:tr w14:paraId="41E44D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E10A9B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ER41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9498E6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步进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电机堵转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5D84C1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Stepper Motor  Blocked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5DF68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送布电机STEP2初始时 编码器或者转子卡死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3F204B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电机插头是否接触良好</w:t>
            </w:r>
          </w:p>
          <w:p w14:paraId="6CB9AEB6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机械是否有卡点</w:t>
            </w:r>
          </w:p>
        </w:tc>
      </w:tr>
      <w:tr w14:paraId="230F46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133A5C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ER45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EDF122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步进电机编码器故障</w:t>
            </w:r>
          </w:p>
          <w:p w14:paraId="1B07F45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（位置误差太大）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3A88D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Stepper motor encoder failure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5FD2A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送布电机STEP2运行中 编码器读取角度过大或者转子卡死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F8B4A4B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电机插头是否接触良好</w:t>
            </w:r>
          </w:p>
          <w:p w14:paraId="10494BE9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系统电流检测回路是否工作正常</w:t>
            </w:r>
          </w:p>
          <w:p w14:paraId="2C884DE5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驱动器件是否损坏</w:t>
            </w:r>
          </w:p>
        </w:tc>
      </w:tr>
      <w:tr w14:paraId="59AAE6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BD9BDA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P.OFF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917FF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电源关闭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7DC45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Power OFF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D0029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电源关闭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7924CF6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等待电源重新开通</w:t>
            </w:r>
          </w:p>
        </w:tc>
      </w:tr>
      <w:tr w14:paraId="0AA8B2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74FD2D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EVAL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95DBD5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试用期限到期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1D0C3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Trial run period expires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5D47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试用时间到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B698A3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联系代理商</w:t>
            </w:r>
          </w:p>
        </w:tc>
      </w:tr>
      <w:tr w14:paraId="5DB20A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ABAADF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P.BOB</w:t>
            </w:r>
          </w:p>
        </w:tc>
        <w:tc>
          <w:tcPr>
            <w:tcW w:w="1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7D936A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计件提示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88E038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Workpiece counting prompt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5802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计数值为零</w:t>
            </w:r>
          </w:p>
        </w:tc>
        <w:tc>
          <w:tcPr>
            <w:tcW w:w="3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F37B31C">
            <w:pP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长按“</w:t>
            </w:r>
            <w:r>
              <w:rPr>
                <w:color w:val="auto"/>
              </w:rPr>
              <w:drawing>
                <wp:inline distT="0" distB="0" distL="114300" distR="114300">
                  <wp:extent cx="205740" cy="279400"/>
                  <wp:effectExtent l="0" t="0" r="10160" b="0"/>
                  <wp:docPr id="20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”键2秒以上取消提示状态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按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P+</w:t>
            </w:r>
            <w:r>
              <w:rPr>
                <w:sz w:val="18"/>
                <w:szCs w:val="18"/>
              </w:rPr>
              <w:drawing>
                <wp:inline distT="0" distB="0" distL="114300" distR="114300">
                  <wp:extent cx="173355" cy="209550"/>
                  <wp:effectExtent l="0" t="0" r="4445" b="6350"/>
                  <wp:docPr id="3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进入技术员参数，把U.60改成0，按OK键保存，按P键退出</w:t>
            </w:r>
          </w:p>
        </w:tc>
      </w:tr>
    </w:tbl>
    <w:p w14:paraId="56E24F87">
      <w:pPr>
        <w:rPr>
          <w:rFonts w:hint="eastAsia"/>
        </w:rPr>
      </w:pPr>
    </w:p>
    <w:p w14:paraId="5EACC694">
      <w:pPr>
        <w:widowControl w:val="0"/>
        <w:numPr>
          <w:ilvl w:val="0"/>
          <w:numId w:val="0"/>
        </w:numPr>
        <w:jc w:val="both"/>
        <w:rPr>
          <w:rFonts w:hint="eastAsia"/>
          <w:b/>
          <w:sz w:val="28"/>
          <w:szCs w:val="28"/>
        </w:rPr>
      </w:pPr>
    </w:p>
    <w:p w14:paraId="21357BF9">
      <w:pPr>
        <w:widowControl w:val="0"/>
        <w:numPr>
          <w:ilvl w:val="0"/>
          <w:numId w:val="0"/>
        </w:numPr>
        <w:jc w:val="both"/>
        <w:rPr>
          <w:rFonts w:hint="eastAsia"/>
          <w:b/>
          <w:sz w:val="28"/>
          <w:szCs w:val="28"/>
        </w:rPr>
      </w:pPr>
    </w:p>
    <w:p w14:paraId="37C87889">
      <w:pPr>
        <w:rPr>
          <w:rFonts w:hint="default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B9FB3">
    <w:pPr>
      <w:pStyle w:val="5"/>
    </w:pPr>
    <w:r>
      <w:rPr>
        <w:rFonts w:hint="eastAsia"/>
      </w:rPr>
      <w:t>浙江沪龙科技股份有限公司                                                       上海研发部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68BFE5"/>
    <w:multiLevelType w:val="singleLevel"/>
    <w:tmpl w:val="C568BFE5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D6DC701B"/>
    <w:multiLevelType w:val="singleLevel"/>
    <w:tmpl w:val="D6DC701B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9AB0350"/>
    <w:multiLevelType w:val="singleLevel"/>
    <w:tmpl w:val="09AB0350"/>
    <w:lvl w:ilvl="0" w:tentative="0">
      <w:start w:val="3"/>
      <w:numFmt w:val="decimal"/>
      <w:suff w:val="nothing"/>
      <w:lvlText w:val="%1）"/>
      <w:lvlJc w:val="left"/>
    </w:lvl>
  </w:abstractNum>
  <w:abstractNum w:abstractNumId="3">
    <w:nsid w:val="38653DF4"/>
    <w:multiLevelType w:val="multilevel"/>
    <w:tmpl w:val="38653DF4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65B0139B"/>
    <w:multiLevelType w:val="singleLevel"/>
    <w:tmpl w:val="65B0139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hMDQ0MjFiODc1ZTAyN2Y1YmIwN2QyMjE2ZmQwNjAifQ=="/>
  </w:docVars>
  <w:rsids>
    <w:rsidRoot w:val="42A729CB"/>
    <w:rsid w:val="0022181C"/>
    <w:rsid w:val="00441793"/>
    <w:rsid w:val="00615EA1"/>
    <w:rsid w:val="00B87A8B"/>
    <w:rsid w:val="00BC50E3"/>
    <w:rsid w:val="00BE0A60"/>
    <w:rsid w:val="00C36704"/>
    <w:rsid w:val="00C36B5B"/>
    <w:rsid w:val="01395B91"/>
    <w:rsid w:val="01791910"/>
    <w:rsid w:val="018362EB"/>
    <w:rsid w:val="01910A08"/>
    <w:rsid w:val="01D24989"/>
    <w:rsid w:val="02533F0F"/>
    <w:rsid w:val="02775E4F"/>
    <w:rsid w:val="02C03E40"/>
    <w:rsid w:val="03791FA8"/>
    <w:rsid w:val="03A85635"/>
    <w:rsid w:val="03BD623A"/>
    <w:rsid w:val="04000C0F"/>
    <w:rsid w:val="046E52D8"/>
    <w:rsid w:val="052676B9"/>
    <w:rsid w:val="054E09BE"/>
    <w:rsid w:val="058645FB"/>
    <w:rsid w:val="058B39C0"/>
    <w:rsid w:val="05B8533F"/>
    <w:rsid w:val="05D15877"/>
    <w:rsid w:val="06587D46"/>
    <w:rsid w:val="06677F89"/>
    <w:rsid w:val="06956073"/>
    <w:rsid w:val="06B139CB"/>
    <w:rsid w:val="06C17691"/>
    <w:rsid w:val="06D3561E"/>
    <w:rsid w:val="080657F2"/>
    <w:rsid w:val="083E0FCC"/>
    <w:rsid w:val="08AD0F38"/>
    <w:rsid w:val="090917CB"/>
    <w:rsid w:val="09265ED9"/>
    <w:rsid w:val="09866B60"/>
    <w:rsid w:val="09E03873"/>
    <w:rsid w:val="09FB1114"/>
    <w:rsid w:val="0A342878"/>
    <w:rsid w:val="0A382368"/>
    <w:rsid w:val="0A4505E1"/>
    <w:rsid w:val="0A4F1460"/>
    <w:rsid w:val="0A9D21CB"/>
    <w:rsid w:val="0AC459AA"/>
    <w:rsid w:val="0B201457"/>
    <w:rsid w:val="0B4F5D4B"/>
    <w:rsid w:val="0BF51D70"/>
    <w:rsid w:val="0C60097A"/>
    <w:rsid w:val="0C782EF0"/>
    <w:rsid w:val="0C82470E"/>
    <w:rsid w:val="0C8B4F1B"/>
    <w:rsid w:val="0D0227BA"/>
    <w:rsid w:val="0D3D5EE8"/>
    <w:rsid w:val="0D671215"/>
    <w:rsid w:val="0DB7122E"/>
    <w:rsid w:val="0DCD7190"/>
    <w:rsid w:val="0DDA7292"/>
    <w:rsid w:val="0DE52A0F"/>
    <w:rsid w:val="0DF76096"/>
    <w:rsid w:val="0E124C7E"/>
    <w:rsid w:val="0F692FC4"/>
    <w:rsid w:val="0F873473"/>
    <w:rsid w:val="0FC63F72"/>
    <w:rsid w:val="103472B6"/>
    <w:rsid w:val="10533CEF"/>
    <w:rsid w:val="107414F1"/>
    <w:rsid w:val="108B51AB"/>
    <w:rsid w:val="10916DF7"/>
    <w:rsid w:val="109202F8"/>
    <w:rsid w:val="10C06C14"/>
    <w:rsid w:val="10CF50A9"/>
    <w:rsid w:val="11205904"/>
    <w:rsid w:val="11396099"/>
    <w:rsid w:val="114E4001"/>
    <w:rsid w:val="11B04EDA"/>
    <w:rsid w:val="13260ED8"/>
    <w:rsid w:val="13547AE7"/>
    <w:rsid w:val="137A16A3"/>
    <w:rsid w:val="139A199E"/>
    <w:rsid w:val="14025795"/>
    <w:rsid w:val="14096B23"/>
    <w:rsid w:val="141170ED"/>
    <w:rsid w:val="142B6A9A"/>
    <w:rsid w:val="14975EDD"/>
    <w:rsid w:val="14A34882"/>
    <w:rsid w:val="14EB1705"/>
    <w:rsid w:val="15316332"/>
    <w:rsid w:val="16175528"/>
    <w:rsid w:val="163B409C"/>
    <w:rsid w:val="1687382A"/>
    <w:rsid w:val="16AD19E8"/>
    <w:rsid w:val="16FA2A1F"/>
    <w:rsid w:val="181B6E25"/>
    <w:rsid w:val="18606956"/>
    <w:rsid w:val="18852137"/>
    <w:rsid w:val="189E3CDE"/>
    <w:rsid w:val="18F558C8"/>
    <w:rsid w:val="198E4E74"/>
    <w:rsid w:val="19CC487B"/>
    <w:rsid w:val="1A8B5D2B"/>
    <w:rsid w:val="1A9B626F"/>
    <w:rsid w:val="1A9C63B8"/>
    <w:rsid w:val="1B803B6F"/>
    <w:rsid w:val="1B9273FE"/>
    <w:rsid w:val="1BC52EEF"/>
    <w:rsid w:val="1C1957C4"/>
    <w:rsid w:val="1C2A7637"/>
    <w:rsid w:val="1C533032"/>
    <w:rsid w:val="1C6A2129"/>
    <w:rsid w:val="1DA45229"/>
    <w:rsid w:val="1DEC729A"/>
    <w:rsid w:val="1DEF6D8A"/>
    <w:rsid w:val="1E1C7453"/>
    <w:rsid w:val="1E601A36"/>
    <w:rsid w:val="1E786BBE"/>
    <w:rsid w:val="1E803E86"/>
    <w:rsid w:val="1F8E612F"/>
    <w:rsid w:val="207F33A6"/>
    <w:rsid w:val="2092625C"/>
    <w:rsid w:val="21634106"/>
    <w:rsid w:val="218014D7"/>
    <w:rsid w:val="21F66939"/>
    <w:rsid w:val="223E208E"/>
    <w:rsid w:val="225278E7"/>
    <w:rsid w:val="22A028E9"/>
    <w:rsid w:val="22FB2881"/>
    <w:rsid w:val="234C07DB"/>
    <w:rsid w:val="23517B9F"/>
    <w:rsid w:val="23A3706F"/>
    <w:rsid w:val="24262DDA"/>
    <w:rsid w:val="25034EC9"/>
    <w:rsid w:val="252E63EA"/>
    <w:rsid w:val="25310D60"/>
    <w:rsid w:val="25EA59BD"/>
    <w:rsid w:val="26086C3B"/>
    <w:rsid w:val="267832D8"/>
    <w:rsid w:val="269F0C21"/>
    <w:rsid w:val="26CD1C32"/>
    <w:rsid w:val="26CF1507"/>
    <w:rsid w:val="26D420FB"/>
    <w:rsid w:val="26FD42C6"/>
    <w:rsid w:val="27035654"/>
    <w:rsid w:val="27170840"/>
    <w:rsid w:val="27514612"/>
    <w:rsid w:val="27AF4287"/>
    <w:rsid w:val="27EB05C2"/>
    <w:rsid w:val="28117B21"/>
    <w:rsid w:val="283D324C"/>
    <w:rsid w:val="28480D9A"/>
    <w:rsid w:val="28852A19"/>
    <w:rsid w:val="28A05472"/>
    <w:rsid w:val="28EF5E90"/>
    <w:rsid w:val="296547A8"/>
    <w:rsid w:val="29A70A59"/>
    <w:rsid w:val="2A0E0598"/>
    <w:rsid w:val="2A473AAA"/>
    <w:rsid w:val="2AAE58D7"/>
    <w:rsid w:val="2AF80D39"/>
    <w:rsid w:val="2BBE618F"/>
    <w:rsid w:val="2CD06750"/>
    <w:rsid w:val="2CF55A3F"/>
    <w:rsid w:val="2D142369"/>
    <w:rsid w:val="2D426ED6"/>
    <w:rsid w:val="2DC84F02"/>
    <w:rsid w:val="2E057F04"/>
    <w:rsid w:val="2E4B3B69"/>
    <w:rsid w:val="2E921798"/>
    <w:rsid w:val="2E9D5513"/>
    <w:rsid w:val="2EC456C9"/>
    <w:rsid w:val="2ECC0CED"/>
    <w:rsid w:val="2EEA15D4"/>
    <w:rsid w:val="2F285C58"/>
    <w:rsid w:val="2F70332B"/>
    <w:rsid w:val="2FCD67FF"/>
    <w:rsid w:val="2FD03B5D"/>
    <w:rsid w:val="30202DD3"/>
    <w:rsid w:val="303139E4"/>
    <w:rsid w:val="304F0494"/>
    <w:rsid w:val="30A25EDE"/>
    <w:rsid w:val="311A5A74"/>
    <w:rsid w:val="31570A76"/>
    <w:rsid w:val="315A2315"/>
    <w:rsid w:val="31605B7D"/>
    <w:rsid w:val="31A57A34"/>
    <w:rsid w:val="323543DD"/>
    <w:rsid w:val="32B85545"/>
    <w:rsid w:val="32CE401E"/>
    <w:rsid w:val="338B4A07"/>
    <w:rsid w:val="33C1667B"/>
    <w:rsid w:val="34675474"/>
    <w:rsid w:val="34825E0A"/>
    <w:rsid w:val="34B63D06"/>
    <w:rsid w:val="354B7492"/>
    <w:rsid w:val="356E45E1"/>
    <w:rsid w:val="358B6F41"/>
    <w:rsid w:val="35A40002"/>
    <w:rsid w:val="35E30B2B"/>
    <w:rsid w:val="36374BB9"/>
    <w:rsid w:val="36AA5AEC"/>
    <w:rsid w:val="36C3270A"/>
    <w:rsid w:val="36D33671"/>
    <w:rsid w:val="37353608"/>
    <w:rsid w:val="374455F9"/>
    <w:rsid w:val="377137CA"/>
    <w:rsid w:val="37C91FA2"/>
    <w:rsid w:val="37EE37B7"/>
    <w:rsid w:val="382F0057"/>
    <w:rsid w:val="388365F5"/>
    <w:rsid w:val="39225E0E"/>
    <w:rsid w:val="393578EF"/>
    <w:rsid w:val="39AE76A2"/>
    <w:rsid w:val="39B2581B"/>
    <w:rsid w:val="39B27192"/>
    <w:rsid w:val="39B822CE"/>
    <w:rsid w:val="39BA4298"/>
    <w:rsid w:val="39D0586A"/>
    <w:rsid w:val="39F72DF7"/>
    <w:rsid w:val="3A3B7187"/>
    <w:rsid w:val="3A6D130B"/>
    <w:rsid w:val="3A72247D"/>
    <w:rsid w:val="3A881CA1"/>
    <w:rsid w:val="3B0154B9"/>
    <w:rsid w:val="3B135A0E"/>
    <w:rsid w:val="3B781C06"/>
    <w:rsid w:val="3B8C3A12"/>
    <w:rsid w:val="3BC211E2"/>
    <w:rsid w:val="3CC80A7A"/>
    <w:rsid w:val="3CF61143"/>
    <w:rsid w:val="3D001FC2"/>
    <w:rsid w:val="3D0D2931"/>
    <w:rsid w:val="3D1B6DFC"/>
    <w:rsid w:val="3D8C7CFA"/>
    <w:rsid w:val="3DF758AB"/>
    <w:rsid w:val="3E304B29"/>
    <w:rsid w:val="3E506F79"/>
    <w:rsid w:val="3E96474F"/>
    <w:rsid w:val="3EB968CD"/>
    <w:rsid w:val="3ED41958"/>
    <w:rsid w:val="3EE020AB"/>
    <w:rsid w:val="3F2106C0"/>
    <w:rsid w:val="3F6A406B"/>
    <w:rsid w:val="401144E6"/>
    <w:rsid w:val="408B4299"/>
    <w:rsid w:val="40FF3AB8"/>
    <w:rsid w:val="412210D2"/>
    <w:rsid w:val="415648A7"/>
    <w:rsid w:val="41DC6966"/>
    <w:rsid w:val="422C0BA3"/>
    <w:rsid w:val="42672AE3"/>
    <w:rsid w:val="4278722E"/>
    <w:rsid w:val="42A729CB"/>
    <w:rsid w:val="42BD46AD"/>
    <w:rsid w:val="431316E8"/>
    <w:rsid w:val="432C0078"/>
    <w:rsid w:val="43544E16"/>
    <w:rsid w:val="439E72E5"/>
    <w:rsid w:val="43A42E81"/>
    <w:rsid w:val="43C57AC2"/>
    <w:rsid w:val="43CF0940"/>
    <w:rsid w:val="44166AF9"/>
    <w:rsid w:val="441B3B85"/>
    <w:rsid w:val="44767252"/>
    <w:rsid w:val="448B4F61"/>
    <w:rsid w:val="44AB6CB7"/>
    <w:rsid w:val="44B57B36"/>
    <w:rsid w:val="45097E82"/>
    <w:rsid w:val="45AF27D7"/>
    <w:rsid w:val="45B40EAA"/>
    <w:rsid w:val="45ED3300"/>
    <w:rsid w:val="46362ACB"/>
    <w:rsid w:val="46A77952"/>
    <w:rsid w:val="46D71FE6"/>
    <w:rsid w:val="4783425B"/>
    <w:rsid w:val="47AC3472"/>
    <w:rsid w:val="47C22C96"/>
    <w:rsid w:val="481C1C7A"/>
    <w:rsid w:val="482079BC"/>
    <w:rsid w:val="486D2FE8"/>
    <w:rsid w:val="488E4926"/>
    <w:rsid w:val="489455E9"/>
    <w:rsid w:val="48AD2317"/>
    <w:rsid w:val="48FD385A"/>
    <w:rsid w:val="4961203A"/>
    <w:rsid w:val="4A6718D3"/>
    <w:rsid w:val="4ACA46AD"/>
    <w:rsid w:val="4AD77089"/>
    <w:rsid w:val="4AEC7777"/>
    <w:rsid w:val="4B100586"/>
    <w:rsid w:val="4B425E9C"/>
    <w:rsid w:val="4B961BCE"/>
    <w:rsid w:val="4BD56B79"/>
    <w:rsid w:val="4BEB208F"/>
    <w:rsid w:val="4C286E40"/>
    <w:rsid w:val="4C4579F1"/>
    <w:rsid w:val="4C530DF7"/>
    <w:rsid w:val="4C567E51"/>
    <w:rsid w:val="4C5E6D05"/>
    <w:rsid w:val="4D126ABF"/>
    <w:rsid w:val="4D2910C1"/>
    <w:rsid w:val="4E257D77"/>
    <w:rsid w:val="4E4322A8"/>
    <w:rsid w:val="4E4E0C3A"/>
    <w:rsid w:val="4E52289A"/>
    <w:rsid w:val="4E802F63"/>
    <w:rsid w:val="4E994025"/>
    <w:rsid w:val="4F3A75B6"/>
    <w:rsid w:val="4F5A4F79"/>
    <w:rsid w:val="4FA90297"/>
    <w:rsid w:val="4FC450D1"/>
    <w:rsid w:val="4FD33566"/>
    <w:rsid w:val="5023629C"/>
    <w:rsid w:val="502B5EB1"/>
    <w:rsid w:val="50884351"/>
    <w:rsid w:val="50A70C7B"/>
    <w:rsid w:val="50D37CC2"/>
    <w:rsid w:val="50E27F05"/>
    <w:rsid w:val="51257DF2"/>
    <w:rsid w:val="514209A3"/>
    <w:rsid w:val="5196484B"/>
    <w:rsid w:val="51A0391C"/>
    <w:rsid w:val="51DB32AF"/>
    <w:rsid w:val="51EE28D9"/>
    <w:rsid w:val="51F919F4"/>
    <w:rsid w:val="52326C6A"/>
    <w:rsid w:val="523E560F"/>
    <w:rsid w:val="5242521A"/>
    <w:rsid w:val="52756B57"/>
    <w:rsid w:val="52DD21AD"/>
    <w:rsid w:val="52E87329"/>
    <w:rsid w:val="52F323E1"/>
    <w:rsid w:val="53185E60"/>
    <w:rsid w:val="533C3569"/>
    <w:rsid w:val="537F0D94"/>
    <w:rsid w:val="53AB0A82"/>
    <w:rsid w:val="53F87A3F"/>
    <w:rsid w:val="54155614"/>
    <w:rsid w:val="545033D7"/>
    <w:rsid w:val="54A44DCE"/>
    <w:rsid w:val="54BA27C4"/>
    <w:rsid w:val="54C142D5"/>
    <w:rsid w:val="54E57FC4"/>
    <w:rsid w:val="54FA489B"/>
    <w:rsid w:val="54FF6C89"/>
    <w:rsid w:val="55050666"/>
    <w:rsid w:val="5543769D"/>
    <w:rsid w:val="55C0633B"/>
    <w:rsid w:val="56233F01"/>
    <w:rsid w:val="56456CC5"/>
    <w:rsid w:val="56552F27"/>
    <w:rsid w:val="572F7716"/>
    <w:rsid w:val="57325016"/>
    <w:rsid w:val="57923BD2"/>
    <w:rsid w:val="57BE68AA"/>
    <w:rsid w:val="57EB14CA"/>
    <w:rsid w:val="57F56770"/>
    <w:rsid w:val="581913E1"/>
    <w:rsid w:val="58AE2DC2"/>
    <w:rsid w:val="59457283"/>
    <w:rsid w:val="595219A0"/>
    <w:rsid w:val="59851D75"/>
    <w:rsid w:val="59C363FA"/>
    <w:rsid w:val="59EA1BD8"/>
    <w:rsid w:val="59EF5441"/>
    <w:rsid w:val="5A3E686F"/>
    <w:rsid w:val="5A4F5EDF"/>
    <w:rsid w:val="5AA32512"/>
    <w:rsid w:val="5AA92422"/>
    <w:rsid w:val="5ADF54B5"/>
    <w:rsid w:val="5AE05D1A"/>
    <w:rsid w:val="5B0373F5"/>
    <w:rsid w:val="5B837E8D"/>
    <w:rsid w:val="5BE03293"/>
    <w:rsid w:val="5BF959C3"/>
    <w:rsid w:val="5C096CEC"/>
    <w:rsid w:val="5C2A159E"/>
    <w:rsid w:val="5C8400C2"/>
    <w:rsid w:val="5C9C6B0B"/>
    <w:rsid w:val="5CDF5B83"/>
    <w:rsid w:val="5D3E4715"/>
    <w:rsid w:val="5D616655"/>
    <w:rsid w:val="5D641CA2"/>
    <w:rsid w:val="5DA56542"/>
    <w:rsid w:val="5DC9166E"/>
    <w:rsid w:val="5E287173"/>
    <w:rsid w:val="5E5B30A5"/>
    <w:rsid w:val="5E8A398A"/>
    <w:rsid w:val="5EC96260"/>
    <w:rsid w:val="5ED52E57"/>
    <w:rsid w:val="5F5A6ED0"/>
    <w:rsid w:val="5F6E5059"/>
    <w:rsid w:val="5F8240FF"/>
    <w:rsid w:val="5F872D2F"/>
    <w:rsid w:val="5FA16B62"/>
    <w:rsid w:val="5FBA3DFB"/>
    <w:rsid w:val="5FE62E42"/>
    <w:rsid w:val="5FE90A0B"/>
    <w:rsid w:val="607C4C93"/>
    <w:rsid w:val="60B42F40"/>
    <w:rsid w:val="60D560BA"/>
    <w:rsid w:val="611F485D"/>
    <w:rsid w:val="61243C22"/>
    <w:rsid w:val="61FF2FA0"/>
    <w:rsid w:val="62065E4F"/>
    <w:rsid w:val="62173786"/>
    <w:rsid w:val="624A3A3F"/>
    <w:rsid w:val="624C78D4"/>
    <w:rsid w:val="626A7D5A"/>
    <w:rsid w:val="62B47227"/>
    <w:rsid w:val="62B64D4D"/>
    <w:rsid w:val="62DC4254"/>
    <w:rsid w:val="630F26B0"/>
    <w:rsid w:val="63275C4B"/>
    <w:rsid w:val="6351553E"/>
    <w:rsid w:val="63957059"/>
    <w:rsid w:val="63B36261"/>
    <w:rsid w:val="63B75B01"/>
    <w:rsid w:val="63E94FFB"/>
    <w:rsid w:val="64025D70"/>
    <w:rsid w:val="6429154F"/>
    <w:rsid w:val="642D54E3"/>
    <w:rsid w:val="64601415"/>
    <w:rsid w:val="646B1B68"/>
    <w:rsid w:val="65CB3CE7"/>
    <w:rsid w:val="65DA0D53"/>
    <w:rsid w:val="666351EC"/>
    <w:rsid w:val="66756CCD"/>
    <w:rsid w:val="668A4527"/>
    <w:rsid w:val="66A3383B"/>
    <w:rsid w:val="66B374FF"/>
    <w:rsid w:val="66CD6D5B"/>
    <w:rsid w:val="66D54D17"/>
    <w:rsid w:val="66D63C10"/>
    <w:rsid w:val="670F7122"/>
    <w:rsid w:val="671B5AC7"/>
    <w:rsid w:val="67237EBF"/>
    <w:rsid w:val="675770C1"/>
    <w:rsid w:val="676236F6"/>
    <w:rsid w:val="6793419B"/>
    <w:rsid w:val="67AE74C8"/>
    <w:rsid w:val="67DF4D46"/>
    <w:rsid w:val="680447AD"/>
    <w:rsid w:val="686D4100"/>
    <w:rsid w:val="68E02B24"/>
    <w:rsid w:val="68F602DC"/>
    <w:rsid w:val="694330B3"/>
    <w:rsid w:val="69692B1A"/>
    <w:rsid w:val="6A4E7F61"/>
    <w:rsid w:val="6A7C687C"/>
    <w:rsid w:val="6AAE27AE"/>
    <w:rsid w:val="6AB57FE0"/>
    <w:rsid w:val="6AE92134"/>
    <w:rsid w:val="6AEA754D"/>
    <w:rsid w:val="6B234F4A"/>
    <w:rsid w:val="6B246476"/>
    <w:rsid w:val="6B250CC2"/>
    <w:rsid w:val="6B9B71D6"/>
    <w:rsid w:val="6BBB4771"/>
    <w:rsid w:val="6BD61FBC"/>
    <w:rsid w:val="6C6D6DD8"/>
    <w:rsid w:val="6CA333C4"/>
    <w:rsid w:val="6CAB3449"/>
    <w:rsid w:val="6D7B2E1B"/>
    <w:rsid w:val="6DB14A8F"/>
    <w:rsid w:val="6E005A16"/>
    <w:rsid w:val="6E072901"/>
    <w:rsid w:val="6E1F40E7"/>
    <w:rsid w:val="6E5042A8"/>
    <w:rsid w:val="6EDA6267"/>
    <w:rsid w:val="6EE82732"/>
    <w:rsid w:val="6F0E6B77"/>
    <w:rsid w:val="6F194DD5"/>
    <w:rsid w:val="6F6618A9"/>
    <w:rsid w:val="70074E3A"/>
    <w:rsid w:val="703A0D73"/>
    <w:rsid w:val="704C0A9F"/>
    <w:rsid w:val="704C6CF1"/>
    <w:rsid w:val="705838E8"/>
    <w:rsid w:val="706D18DB"/>
    <w:rsid w:val="709D12FB"/>
    <w:rsid w:val="70F030CD"/>
    <w:rsid w:val="70FB2182"/>
    <w:rsid w:val="71080E6A"/>
    <w:rsid w:val="710C022E"/>
    <w:rsid w:val="71325EE7"/>
    <w:rsid w:val="71363412"/>
    <w:rsid w:val="71417B07"/>
    <w:rsid w:val="7179774D"/>
    <w:rsid w:val="720D425E"/>
    <w:rsid w:val="7229553C"/>
    <w:rsid w:val="723366C9"/>
    <w:rsid w:val="72437351"/>
    <w:rsid w:val="725F0F5E"/>
    <w:rsid w:val="72714B2B"/>
    <w:rsid w:val="728564EA"/>
    <w:rsid w:val="729606F7"/>
    <w:rsid w:val="72F81885"/>
    <w:rsid w:val="73214465"/>
    <w:rsid w:val="73221F8B"/>
    <w:rsid w:val="73747A78"/>
    <w:rsid w:val="73C03655"/>
    <w:rsid w:val="73FC5756"/>
    <w:rsid w:val="742C30C1"/>
    <w:rsid w:val="7476265F"/>
    <w:rsid w:val="74B3733F"/>
    <w:rsid w:val="74EF59B8"/>
    <w:rsid w:val="750F7F70"/>
    <w:rsid w:val="753C7334"/>
    <w:rsid w:val="755B49B2"/>
    <w:rsid w:val="75C37A55"/>
    <w:rsid w:val="75E023B5"/>
    <w:rsid w:val="769A5F0C"/>
    <w:rsid w:val="76AC04E9"/>
    <w:rsid w:val="76E063E5"/>
    <w:rsid w:val="77387FCF"/>
    <w:rsid w:val="77974CF6"/>
    <w:rsid w:val="77FF289B"/>
    <w:rsid w:val="78827754"/>
    <w:rsid w:val="788334CC"/>
    <w:rsid w:val="789C633C"/>
    <w:rsid w:val="78BF024C"/>
    <w:rsid w:val="78C55892"/>
    <w:rsid w:val="79701CA2"/>
    <w:rsid w:val="799E680F"/>
    <w:rsid w:val="79FF4DD4"/>
    <w:rsid w:val="7A15284A"/>
    <w:rsid w:val="7A324E34"/>
    <w:rsid w:val="7A3A405E"/>
    <w:rsid w:val="7A552C46"/>
    <w:rsid w:val="7BBD6CF5"/>
    <w:rsid w:val="7BBF2A6D"/>
    <w:rsid w:val="7BC84C15"/>
    <w:rsid w:val="7C3074C7"/>
    <w:rsid w:val="7C4B4301"/>
    <w:rsid w:val="7C635AEE"/>
    <w:rsid w:val="7CA51C63"/>
    <w:rsid w:val="7D024ACB"/>
    <w:rsid w:val="7D072223"/>
    <w:rsid w:val="7D13781F"/>
    <w:rsid w:val="7D31799A"/>
    <w:rsid w:val="7D7635FF"/>
    <w:rsid w:val="7D7D04EA"/>
    <w:rsid w:val="7D8237B1"/>
    <w:rsid w:val="7E033D21"/>
    <w:rsid w:val="7E1F43EA"/>
    <w:rsid w:val="7E2672D4"/>
    <w:rsid w:val="7E7F4735"/>
    <w:rsid w:val="7E994B38"/>
    <w:rsid w:val="7EBB576E"/>
    <w:rsid w:val="7ED90F1E"/>
    <w:rsid w:val="7F58120E"/>
    <w:rsid w:val="7F802513"/>
    <w:rsid w:val="7F814C82"/>
    <w:rsid w:val="7F9D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0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2">
    <w:name w:val="font21"/>
    <w:basedOn w:val="8"/>
    <w:autoRedefine/>
    <w:qFormat/>
    <w:uiPriority w:val="0"/>
    <w:rPr>
      <w:rFonts w:hint="eastAsia" w:ascii="等线" w:hAnsi="等线" w:eastAsia="等线" w:cs="等线"/>
      <w:color w:val="000000"/>
      <w:sz w:val="18"/>
      <w:szCs w:val="18"/>
      <w:u w:val="none"/>
    </w:rPr>
  </w:style>
  <w:style w:type="character" w:customStyle="1" w:styleId="13">
    <w:name w:val="font81"/>
    <w:basedOn w:val="8"/>
    <w:autoRedefine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131"/>
    <w:basedOn w:val="8"/>
    <w:autoRedefine/>
    <w:qFormat/>
    <w:uiPriority w:val="0"/>
    <w:rPr>
      <w:rFonts w:hint="default" w:ascii="Times New Roman" w:hAnsi="Times New Roman" w:cs="Times New Roman"/>
      <w:color w:val="0070C0"/>
      <w:sz w:val="18"/>
      <w:szCs w:val="18"/>
      <w:u w:val="none"/>
    </w:rPr>
  </w:style>
  <w:style w:type="character" w:customStyle="1" w:styleId="16">
    <w:name w:val="font91"/>
    <w:basedOn w:val="8"/>
    <w:autoRedefine/>
    <w:qFormat/>
    <w:uiPriority w:val="0"/>
    <w:rPr>
      <w:rFonts w:hint="eastAsia" w:ascii="宋体" w:hAnsi="宋体" w:eastAsia="宋体" w:cs="宋体"/>
      <w:color w:val="0070C0"/>
      <w:sz w:val="18"/>
      <w:szCs w:val="18"/>
      <w:u w:val="none"/>
    </w:rPr>
  </w:style>
  <w:style w:type="character" w:customStyle="1" w:styleId="17">
    <w:name w:val="font151"/>
    <w:basedOn w:val="8"/>
    <w:autoRedefine/>
    <w:qFormat/>
    <w:uiPriority w:val="0"/>
    <w:rPr>
      <w:rFonts w:hint="default" w:ascii="Times New Roman" w:hAnsi="Times New Roman" w:cs="Times New Roman"/>
      <w:color w:val="00B0F0"/>
      <w:sz w:val="18"/>
      <w:szCs w:val="18"/>
      <w:u w:val="none"/>
    </w:rPr>
  </w:style>
  <w:style w:type="character" w:customStyle="1" w:styleId="18">
    <w:name w:val="font161"/>
    <w:basedOn w:val="8"/>
    <w:autoRedefine/>
    <w:qFormat/>
    <w:uiPriority w:val="0"/>
    <w:rPr>
      <w:rFonts w:hint="eastAsia" w:ascii="宋体" w:hAnsi="宋体" w:eastAsia="宋体" w:cs="宋体"/>
      <w:color w:val="00B0F0"/>
      <w:sz w:val="18"/>
      <w:szCs w:val="18"/>
      <w:u w:val="none"/>
    </w:rPr>
  </w:style>
  <w:style w:type="character" w:customStyle="1" w:styleId="19">
    <w:name w:val="font101"/>
    <w:basedOn w:val="8"/>
    <w:autoRedefine/>
    <w:qFormat/>
    <w:uiPriority w:val="0"/>
    <w:rPr>
      <w:rFonts w:hint="default" w:ascii="Times New Roman" w:hAnsi="Times New Roman" w:cs="Times New Roman"/>
      <w:color w:val="2E75B5"/>
      <w:sz w:val="18"/>
      <w:szCs w:val="18"/>
      <w:u w:val="none"/>
    </w:rPr>
  </w:style>
  <w:style w:type="character" w:customStyle="1" w:styleId="20">
    <w:name w:val="font121"/>
    <w:basedOn w:val="8"/>
    <w:autoRedefine/>
    <w:qFormat/>
    <w:uiPriority w:val="0"/>
    <w:rPr>
      <w:rFonts w:hint="eastAsia" w:ascii="宋体" w:hAnsi="宋体" w:eastAsia="宋体" w:cs="宋体"/>
      <w:color w:val="2E75B5"/>
      <w:sz w:val="18"/>
      <w:szCs w:val="18"/>
      <w:u w:val="none"/>
    </w:rPr>
  </w:style>
  <w:style w:type="character" w:customStyle="1" w:styleId="21">
    <w:name w:val="font51"/>
    <w:basedOn w:val="8"/>
    <w:autoRedefine/>
    <w:qFormat/>
    <w:uiPriority w:val="0"/>
    <w:rPr>
      <w:rFonts w:ascii="TimesNewRomanPSMT" w:hAnsi="TimesNewRomanPSMT" w:eastAsia="TimesNewRomanPSMT" w:cs="TimesNewRomanPSMT"/>
      <w:color w:val="000000"/>
      <w:sz w:val="21"/>
      <w:szCs w:val="21"/>
      <w:u w:val="none"/>
    </w:rPr>
  </w:style>
  <w:style w:type="character" w:customStyle="1" w:styleId="22">
    <w:name w:val="font142"/>
    <w:basedOn w:val="8"/>
    <w:autoRedefine/>
    <w:qFormat/>
    <w:uiPriority w:val="0"/>
    <w:rPr>
      <w:rFonts w:hint="default" w:ascii="TimesNewRomanPSMT" w:hAnsi="TimesNewRomanPSMT" w:eastAsia="TimesNewRomanPSMT" w:cs="TimesNewRomanPSMT"/>
      <w:color w:val="000000"/>
      <w:sz w:val="18"/>
      <w:szCs w:val="18"/>
      <w:u w:val="none"/>
    </w:rPr>
  </w:style>
  <w:style w:type="character" w:customStyle="1" w:styleId="23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4">
    <w:name w:val="font14"/>
    <w:basedOn w:val="8"/>
    <w:autoRedefine/>
    <w:qFormat/>
    <w:uiPriority w:val="0"/>
    <w:rPr>
      <w:rFonts w:ascii="宋体" w:hAnsi="宋体" w:eastAsia="宋体" w:cs="宋体"/>
      <w:color w:val="000000"/>
      <w:sz w:val="21"/>
      <w:szCs w:val="21"/>
      <w:u w:val="none"/>
    </w:rPr>
  </w:style>
  <w:style w:type="character" w:customStyle="1" w:styleId="25">
    <w:name w:val="font171"/>
    <w:basedOn w:val="8"/>
    <w:autoRedefine/>
    <w:qFormat/>
    <w:uiPriority w:val="0"/>
    <w:rPr>
      <w:rFonts w:hint="default" w:ascii="TimesNewRomanPSMT" w:hAnsi="TimesNewRomanPSMT" w:eastAsia="TimesNewRomanPSMT" w:cs="TimesNewRomanPSMT"/>
      <w:color w:val="FF0000"/>
      <w:sz w:val="18"/>
      <w:szCs w:val="18"/>
      <w:u w:val="none"/>
    </w:rPr>
  </w:style>
  <w:style w:type="character" w:customStyle="1" w:styleId="26">
    <w:name w:val="font111"/>
    <w:basedOn w:val="8"/>
    <w:autoRedefine/>
    <w:qFormat/>
    <w:uiPriority w:val="0"/>
    <w:rPr>
      <w:rFonts w:ascii="宋体" w:hAnsi="宋体" w:eastAsia="宋体" w:cs="宋体"/>
      <w:color w:val="00B0F0"/>
      <w:sz w:val="21"/>
      <w:szCs w:val="21"/>
      <w:u w:val="none"/>
    </w:rPr>
  </w:style>
  <w:style w:type="character" w:customStyle="1" w:styleId="27">
    <w:name w:val="font181"/>
    <w:basedOn w:val="8"/>
    <w:autoRedefine/>
    <w:qFormat/>
    <w:uiPriority w:val="0"/>
    <w:rPr>
      <w:rFonts w:hint="default" w:ascii="TimesNewRomanPSMT" w:hAnsi="TimesNewRomanPSMT" w:eastAsia="TimesNewRomanPSMT" w:cs="TimesNewRomanPSMT"/>
      <w:color w:val="00B0F0"/>
      <w:sz w:val="20"/>
      <w:szCs w:val="20"/>
      <w:u w:val="none"/>
    </w:rPr>
  </w:style>
  <w:style w:type="character" w:customStyle="1" w:styleId="28">
    <w:name w:val="font11"/>
    <w:basedOn w:val="8"/>
    <w:autoRedefine/>
    <w:qFormat/>
    <w:uiPriority w:val="0"/>
    <w:rPr>
      <w:rFonts w:ascii="ArialMT" w:hAnsi="ArialMT" w:eastAsia="ArialMT" w:cs="ArialMT"/>
      <w:color w:val="FF0000"/>
      <w:sz w:val="24"/>
      <w:szCs w:val="24"/>
      <w:u w:val="none"/>
    </w:rPr>
  </w:style>
  <w:style w:type="character" w:customStyle="1" w:styleId="29">
    <w:name w:val="font01"/>
    <w:basedOn w:val="8"/>
    <w:autoRedefine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2646</Words>
  <Characters>2933</Characters>
  <Lines>0</Lines>
  <Paragraphs>0</Paragraphs>
  <TotalTime>3</TotalTime>
  <ScaleCrop>false</ScaleCrop>
  <LinksUpToDate>false</LinksUpToDate>
  <CharactersWithSpaces>3054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2022-03-02T00:53:00Z</dcterms:created>
  <dc:creator>6：10（周骥）</dc:creator>
  <cp:lastModifiedBy>6：10（周骥）</cp:lastModifiedBy>
  <dcterms:modified xsi:type="dcterms:W3CDTF">2025-06-23T02:32:30Z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920E1A36149F4276AB52F69B9037B158</vt:lpwstr>
  </property>
  <property fmtid="{D5CDD505-2E9C-101B-9397-08002B2CF9AE}" pid="4" name="commondata">
    <vt:lpwstr>eyJoZGlkIjoiYTVhMDQ0MjFiODc1ZTAyN2Y1YmIwN2QyMjE2ZmQwNjAifQ==</vt:lpwstr>
  </property>
  <property fmtid="{D5CDD505-2E9C-101B-9397-08002B2CF9AE}" pid="5" name="KSOTemplateDocerSaveRecord">
    <vt:lpwstr>eyJoZGlkIjoiYTVhMDQ0MjFiODc1ZTAyN2Y1YmIwN2QyMjE2ZmQwNjAiLCJ1c2VySWQiOiIyNjI2NzgxNzEifQ==</vt:lpwstr>
  </property>
</Properties>
</file>